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snapToGrid w:val="0"/>
        <w:spacing w:line="240" w:lineRule="atLeast"/>
        <w:jc w:val="left"/>
        <w:rPr>
          <w:rFonts w:ascii="Times New Roman" w:hAnsi="Times New Roman" w:eastAsia="宋体" w:cs="Times New Roman"/>
          <w:b/>
          <w:sz w:val="28"/>
          <w:szCs w:val="28"/>
        </w:rPr>
      </w:pPr>
      <w:r>
        <w:rPr>
          <w:rFonts w:hint="eastAsia" w:ascii="Times New Roman" w:hAnsi="Times New Roman" w:eastAsia="宋体" w:cs="Times New Roman"/>
          <w:b/>
          <w:sz w:val="28"/>
          <w:szCs w:val="28"/>
        </w:rPr>
        <w:t>附件27  特医食品GMP认证申请资料</w:t>
      </w:r>
    </w:p>
    <w:tbl>
      <w:tblPr>
        <w:tblStyle w:val="7"/>
        <w:tblpPr w:leftFromText="180" w:rightFromText="180" w:vertAnchor="text" w:horzAnchor="margin" w:tblpY="65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90"/>
        <w:gridCol w:w="69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gridSpan w:val="2"/>
            <w:tcBorders>
              <w:top w:val="single" w:color="auto" w:sz="4" w:space="0"/>
              <w:left w:val="single" w:color="auto" w:sz="4" w:space="0"/>
              <w:bottom w:val="single" w:color="auto" w:sz="4" w:space="0"/>
              <w:right w:val="single" w:color="auto" w:sz="4" w:space="0"/>
            </w:tcBorders>
            <w:vAlign w:val="center"/>
          </w:tcPr>
          <w:p>
            <w:pPr>
              <w:tabs>
                <w:tab w:val="left" w:pos="360"/>
              </w:tabs>
              <w:spacing w:line="400" w:lineRule="exact"/>
              <w:jc w:val="center"/>
              <w:rPr>
                <w:rFonts w:ascii="宋体" w:hAnsi="宋体" w:eastAsia="宋体" w:cs="Times New Roman"/>
                <w:b/>
                <w:bCs/>
                <w:sz w:val="30"/>
                <w:szCs w:val="30"/>
              </w:rPr>
            </w:pPr>
          </w:p>
          <w:p>
            <w:pPr>
              <w:tabs>
                <w:tab w:val="left" w:pos="360"/>
              </w:tabs>
              <w:spacing w:line="400" w:lineRule="exact"/>
              <w:jc w:val="center"/>
              <w:rPr>
                <w:rFonts w:ascii="宋体" w:hAnsi="宋体" w:eastAsia="宋体" w:cs="Times New Roman"/>
                <w:b/>
                <w:bCs/>
                <w:sz w:val="30"/>
                <w:szCs w:val="30"/>
              </w:rPr>
            </w:pPr>
            <w:r>
              <w:rPr>
                <w:rFonts w:hint="eastAsia" w:ascii="宋体" w:hAnsi="宋体" w:eastAsia="宋体" w:cs="Times New Roman"/>
                <w:b/>
                <w:bCs/>
                <w:sz w:val="30"/>
                <w:szCs w:val="30"/>
              </w:rPr>
              <w:t>申请资料</w:t>
            </w:r>
          </w:p>
          <w:p>
            <w:pPr>
              <w:tabs>
                <w:tab w:val="left" w:pos="360"/>
              </w:tabs>
              <w:spacing w:line="400" w:lineRule="exact"/>
              <w:jc w:val="center"/>
              <w:rPr>
                <w:rFonts w:ascii="宋体" w:hAnsi="宋体" w:eastAsia="宋体" w:cs="Times New Roman"/>
                <w:b/>
                <w:bCs/>
                <w:sz w:val="30"/>
                <w:szCs w:val="30"/>
              </w:rPr>
            </w:pPr>
          </w:p>
          <w:p>
            <w:pPr>
              <w:tabs>
                <w:tab w:val="left" w:pos="360"/>
              </w:tabs>
              <w:spacing w:line="400" w:lineRule="exact"/>
              <w:rPr>
                <w:rFonts w:ascii="宋体" w:hAnsi="宋体" w:eastAsia="宋体" w:cs="Times New Roman"/>
                <w:b/>
                <w:bCs/>
                <w:sz w:val="30"/>
                <w:szCs w:val="30"/>
              </w:rPr>
            </w:pPr>
            <w:r>
              <w:rPr>
                <w:rFonts w:hint="eastAsia" w:ascii="仿宋_GB2312" w:hAnsi="宋体" w:eastAsia="仿宋_GB2312" w:cs="Times New Roman"/>
                <w:sz w:val="24"/>
                <w:szCs w:val="24"/>
              </w:rPr>
              <w:t>注</w:t>
            </w:r>
            <w:r>
              <w:rPr>
                <w:rFonts w:ascii="仿宋_GB2312" w:hAnsi="宋体" w:eastAsia="仿宋_GB2312" w:cs="Times New Roman"/>
                <w:sz w:val="24"/>
                <w:szCs w:val="24"/>
              </w:rPr>
              <w:t>:</w:t>
            </w:r>
            <w:r>
              <w:rPr>
                <w:rFonts w:hint="eastAsia" w:ascii="仿宋_GB2312" w:hAnsi="宋体" w:eastAsia="仿宋_GB2312" w:cs="Times New Roman"/>
                <w:sz w:val="24"/>
                <w:szCs w:val="24"/>
              </w:rPr>
              <w:t>在提交“申请管理体系认证组织需提交的资料”中的“基本资料”外，还应根据拟认证领域提交相应特定申请资料如下：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Borders>
              <w:top w:val="single" w:color="auto" w:sz="4" w:space="0"/>
              <w:left w:val="single" w:color="auto" w:sz="4" w:space="0"/>
              <w:bottom w:val="single" w:color="auto" w:sz="4" w:space="0"/>
              <w:right w:val="single" w:color="auto" w:sz="4" w:space="0"/>
            </w:tcBorders>
            <w:vAlign w:val="center"/>
          </w:tcPr>
          <w:p>
            <w:pPr>
              <w:spacing w:line="400" w:lineRule="exact"/>
              <w:ind w:left="174"/>
              <w:jc w:val="center"/>
              <w:rPr>
                <w:rFonts w:ascii="Times New Roman" w:hAnsi="Times New Roman" w:eastAsia="宋体" w:cs="Times New Roman"/>
                <w:szCs w:val="24"/>
              </w:rPr>
            </w:pPr>
            <w:r>
              <w:rPr>
                <w:rFonts w:hint="eastAsia" w:ascii="仿宋_GB2312" w:hAnsi="Times New Roman" w:eastAsia="仿宋_GB2312" w:cs="Times New Roman"/>
                <w:sz w:val="24"/>
                <w:szCs w:val="24"/>
              </w:rPr>
              <w:t>特医食品GMP认证资料</w:t>
            </w:r>
          </w:p>
        </w:tc>
        <w:tc>
          <w:tcPr>
            <w:tcW w:w="0" w:type="auto"/>
            <w:tcBorders>
              <w:top w:val="single" w:color="auto" w:sz="4" w:space="0"/>
              <w:left w:val="single" w:color="auto" w:sz="4" w:space="0"/>
              <w:bottom w:val="single" w:color="auto" w:sz="4" w:space="0"/>
              <w:right w:val="single" w:color="auto" w:sz="4" w:space="0"/>
            </w:tcBorders>
          </w:tcPr>
          <w:p>
            <w:pPr>
              <w:numPr>
                <w:ilvl w:val="0"/>
                <w:numId w:val="1"/>
              </w:numPr>
              <w:tabs>
                <w:tab w:val="left" w:pos="570"/>
              </w:tabs>
              <w:spacing w:line="400" w:lineRule="exact"/>
              <w:rPr>
                <w:rFonts w:ascii="仿宋_GB2312" w:hAnsi="宋体" w:eastAsia="仿宋_GB2312" w:cs="Times New Roman"/>
                <w:sz w:val="24"/>
                <w:szCs w:val="24"/>
              </w:rPr>
            </w:pPr>
            <w:r>
              <w:rPr>
                <w:rFonts w:hint="eastAsia" w:ascii="仿宋_GB2312" w:hAnsi="宋体" w:eastAsia="仿宋_GB2312" w:cs="Times New Roman"/>
                <w:sz w:val="24"/>
                <w:szCs w:val="24"/>
              </w:rPr>
              <w:t>GMP管理文件化信息，包括：生产管理、质量管理文件目录及GMP认证要求的相关文件）；</w:t>
            </w:r>
          </w:p>
          <w:p>
            <w:pPr>
              <w:numPr>
                <w:ilvl w:val="0"/>
                <w:numId w:val="1"/>
              </w:numPr>
              <w:tabs>
                <w:tab w:val="left" w:pos="570"/>
              </w:tabs>
              <w:spacing w:line="400" w:lineRule="exact"/>
              <w:rPr>
                <w:rFonts w:ascii="仿宋_GB2312" w:hAnsi="宋体" w:eastAsia="仿宋_GB2312" w:cs="Times New Roman"/>
                <w:sz w:val="24"/>
                <w:szCs w:val="24"/>
              </w:rPr>
            </w:pPr>
            <w:r>
              <w:rPr>
                <w:rFonts w:hint="eastAsia" w:ascii="仿宋_GB2312" w:hAnsi="宋体" w:eastAsia="仿宋_GB2312" w:cs="Times New Roman"/>
                <w:sz w:val="24"/>
                <w:szCs w:val="24"/>
              </w:rPr>
              <w:t>技术人员清单；</w:t>
            </w:r>
          </w:p>
          <w:p>
            <w:pPr>
              <w:numPr>
                <w:ilvl w:val="0"/>
                <w:numId w:val="1"/>
              </w:numPr>
              <w:spacing w:line="400" w:lineRule="exact"/>
              <w:rPr>
                <w:rFonts w:ascii="仿宋_GB2312" w:hAnsi="宋体" w:eastAsia="仿宋_GB2312" w:cs="Times New Roman"/>
                <w:sz w:val="24"/>
                <w:szCs w:val="24"/>
              </w:rPr>
            </w:pPr>
            <w:r>
              <w:rPr>
                <w:rFonts w:hint="eastAsia" w:ascii="仿宋_GB2312" w:hAnsi="宋体" w:eastAsia="仿宋_GB2312" w:cs="Times New Roman"/>
                <w:sz w:val="24"/>
                <w:szCs w:val="24"/>
              </w:rPr>
              <w:t>近一年内质量监督、行业主管部门产品检验报告复印件；</w:t>
            </w:r>
          </w:p>
          <w:p>
            <w:pPr>
              <w:numPr>
                <w:ilvl w:val="0"/>
                <w:numId w:val="1"/>
              </w:numPr>
              <w:spacing w:line="400" w:lineRule="exact"/>
              <w:rPr>
                <w:rFonts w:ascii="仿宋_GB2312" w:hAnsi="宋体" w:eastAsia="仿宋_GB2312" w:cs="Times New Roman"/>
                <w:sz w:val="24"/>
                <w:szCs w:val="24"/>
              </w:rPr>
            </w:pPr>
            <w:r>
              <w:rPr>
                <w:rFonts w:hint="eastAsia" w:ascii="仿宋_GB2312" w:hAnsi="宋体" w:eastAsia="仿宋_GB2312" w:cs="Times New Roman"/>
                <w:sz w:val="24"/>
                <w:szCs w:val="24"/>
              </w:rPr>
              <w:t>原料、生产、加工或服务过程中执行的我国和出口国（地区）法律法规、标准和技术规范清单；</w:t>
            </w:r>
          </w:p>
          <w:p>
            <w:pPr>
              <w:numPr>
                <w:ilvl w:val="0"/>
                <w:numId w:val="1"/>
              </w:numPr>
              <w:spacing w:line="400" w:lineRule="exact"/>
              <w:rPr>
                <w:rFonts w:ascii="仿宋_GB2312" w:hAnsi="宋体" w:eastAsia="仿宋_GB2312" w:cs="Times New Roman"/>
                <w:sz w:val="24"/>
                <w:szCs w:val="24"/>
              </w:rPr>
            </w:pPr>
            <w:r>
              <w:rPr>
                <w:rFonts w:hint="eastAsia" w:ascii="仿宋_GB2312" w:hAnsi="宋体" w:eastAsia="仿宋_GB2312" w:cs="Times New Roman"/>
                <w:sz w:val="24"/>
                <w:szCs w:val="24"/>
              </w:rPr>
              <w:t>产品执行标准目录；</w:t>
            </w:r>
          </w:p>
          <w:p>
            <w:pPr>
              <w:numPr>
                <w:ilvl w:val="0"/>
                <w:numId w:val="1"/>
              </w:numPr>
              <w:spacing w:line="400" w:lineRule="exact"/>
              <w:rPr>
                <w:rFonts w:ascii="仿宋_GB2312" w:hAnsi="宋体" w:eastAsia="仿宋_GB2312" w:cs="Times New Roman"/>
                <w:sz w:val="24"/>
                <w:szCs w:val="24"/>
              </w:rPr>
            </w:pPr>
            <w:r>
              <w:rPr>
                <w:rFonts w:hint="eastAsia" w:ascii="仿宋_GB2312" w:hAnsi="宋体" w:eastAsia="仿宋_GB2312" w:cs="Times New Roman"/>
                <w:sz w:val="24"/>
                <w:szCs w:val="24"/>
              </w:rPr>
              <w:t>主要生产和检验/监测设备清单；</w:t>
            </w:r>
          </w:p>
          <w:p>
            <w:pPr>
              <w:numPr>
                <w:ilvl w:val="0"/>
                <w:numId w:val="1"/>
              </w:numPr>
              <w:spacing w:line="400" w:lineRule="exact"/>
              <w:rPr>
                <w:rFonts w:ascii="仿宋_GB2312" w:hAnsi="宋体" w:eastAsia="仿宋_GB2312" w:cs="Times New Roman"/>
                <w:sz w:val="24"/>
                <w:szCs w:val="24"/>
              </w:rPr>
            </w:pPr>
            <w:r>
              <w:rPr>
                <w:rFonts w:hint="eastAsia" w:ascii="仿宋_GB2312" w:hAnsi="宋体" w:eastAsia="仿宋_GB2312" w:cs="Times New Roman"/>
                <w:sz w:val="24"/>
                <w:szCs w:val="24"/>
              </w:rPr>
              <w:t>厂区周边环境图、厂区（包括车间）平面图、人流图、物流图、给排水图(必要时)、有害生物防治图、设备布局图</w:t>
            </w:r>
          </w:p>
          <w:p>
            <w:pPr>
              <w:numPr>
                <w:ilvl w:val="0"/>
                <w:numId w:val="1"/>
              </w:numPr>
              <w:spacing w:line="400" w:lineRule="exact"/>
              <w:rPr>
                <w:rFonts w:ascii="仿宋_GB2312" w:hAnsi="宋体" w:eastAsia="仿宋_GB2312" w:cs="Times New Roman"/>
                <w:sz w:val="24"/>
                <w:szCs w:val="24"/>
              </w:rPr>
            </w:pPr>
            <w:r>
              <w:rPr>
                <w:rFonts w:ascii="仿宋_GB2312" w:hAnsi="宋体" w:eastAsia="仿宋_GB2312"/>
                <w:sz w:val="24"/>
              </w:rPr>
              <w:t>其他需要的文件</w:t>
            </w:r>
          </w:p>
        </w:tc>
      </w:tr>
    </w:tbl>
    <w:p>
      <w:pPr>
        <w:widowControl/>
        <w:jc w:val="left"/>
        <w:rPr>
          <w:rFonts w:ascii="宋体" w:hAnsi="宋体" w:eastAsia="宋体" w:cs="Times New Roman"/>
          <w:b/>
          <w:bCs/>
          <w:sz w:val="30"/>
          <w:szCs w:val="30"/>
        </w:rPr>
      </w:pPr>
    </w:p>
    <w:tbl>
      <w:tblPr>
        <w:tblStyle w:val="7"/>
        <w:tblW w:w="98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01"/>
        <w:gridCol w:w="4678"/>
        <w:gridCol w:w="38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9801" w:type="dxa"/>
            <w:gridSpan w:val="3"/>
            <w:tcBorders>
              <w:top w:val="single" w:color="auto" w:sz="4" w:space="0"/>
              <w:left w:val="single" w:color="auto" w:sz="4" w:space="0"/>
              <w:bottom w:val="single" w:color="auto" w:sz="4" w:space="0"/>
              <w:right w:val="single" w:color="auto" w:sz="4" w:space="0"/>
            </w:tcBorders>
            <w:vAlign w:val="center"/>
          </w:tcPr>
          <w:p>
            <w:pPr>
              <w:tabs>
                <w:tab w:val="left" w:pos="360"/>
              </w:tabs>
              <w:spacing w:line="400" w:lineRule="exact"/>
              <w:jc w:val="center"/>
              <w:rPr>
                <w:rFonts w:ascii="仿宋_GB2312" w:hAnsi="Times New Roman" w:eastAsia="仿宋_GB2312" w:cs="Times New Roman"/>
                <w:sz w:val="24"/>
                <w:szCs w:val="24"/>
              </w:rPr>
            </w:pPr>
            <w:r>
              <w:rPr>
                <w:rFonts w:hint="eastAsia" w:ascii="宋体" w:hAnsi="宋体" w:eastAsia="宋体" w:cs="Times New Roman"/>
                <w:b/>
                <w:bCs/>
                <w:sz w:val="30"/>
                <w:szCs w:val="30"/>
              </w:rPr>
              <w:t>有效人数信息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1301" w:type="dxa"/>
            <w:tcBorders>
              <w:bottom w:val="single" w:color="auto" w:sz="4" w:space="0"/>
            </w:tcBorders>
            <w:vAlign w:val="center"/>
          </w:tcPr>
          <w:p>
            <w:pPr>
              <w:tabs>
                <w:tab w:val="left" w:pos="10"/>
                <w:tab w:val="center" w:pos="4153"/>
                <w:tab w:val="right" w:pos="8306"/>
              </w:tabs>
              <w:adjustRightInd w:val="0"/>
              <w:snapToGrid w:val="0"/>
              <w:spacing w:line="240" w:lineRule="atLeast"/>
              <w:jc w:val="center"/>
              <w:rPr>
                <w:rFonts w:ascii="仿宋_GB2312" w:hAnsi="宋体" w:eastAsia="仿宋_GB2312" w:cs="Times New Roman"/>
                <w:sz w:val="24"/>
                <w:szCs w:val="24"/>
              </w:rPr>
            </w:pPr>
            <w:r>
              <w:rPr>
                <w:rFonts w:ascii="仿宋_GB2312" w:hAnsi="宋体" w:eastAsia="仿宋_GB2312" w:cs="Times New Roman"/>
                <w:sz w:val="24"/>
                <w:szCs w:val="24"/>
              </w:rPr>
              <w:t>A</w:t>
            </w:r>
          </w:p>
        </w:tc>
        <w:tc>
          <w:tcPr>
            <w:tcW w:w="4678" w:type="dxa"/>
            <w:tcBorders>
              <w:bottom w:val="single" w:color="auto" w:sz="4" w:space="0"/>
            </w:tcBorders>
            <w:vAlign w:val="center"/>
          </w:tcPr>
          <w:p>
            <w:pPr>
              <w:tabs>
                <w:tab w:val="left" w:pos="10"/>
                <w:tab w:val="center" w:pos="4153"/>
                <w:tab w:val="right" w:pos="8306"/>
              </w:tabs>
              <w:adjustRightInd w:val="0"/>
              <w:snapToGrid w:val="0"/>
              <w:spacing w:line="240" w:lineRule="atLeast"/>
              <w:jc w:val="center"/>
              <w:rPr>
                <w:rFonts w:ascii="仿宋_GB2312" w:hAnsi="宋体" w:eastAsia="仿宋_GB2312" w:cs="Times New Roman"/>
                <w:color w:val="000000"/>
                <w:sz w:val="24"/>
                <w:szCs w:val="24"/>
              </w:rPr>
            </w:pPr>
            <w:r>
              <w:rPr>
                <w:rFonts w:hint="eastAsia" w:ascii="仿宋_GB2312" w:hAnsi="宋体" w:eastAsia="仿宋_GB2312" w:cs="Times New Roman"/>
                <w:sz w:val="24"/>
                <w:szCs w:val="24"/>
              </w:rPr>
              <w:t>办公室管理人员数量</w:t>
            </w:r>
          </w:p>
        </w:tc>
        <w:tc>
          <w:tcPr>
            <w:tcW w:w="3822" w:type="dxa"/>
            <w:tcBorders>
              <w:bottom w:val="single" w:color="auto" w:sz="4" w:space="0"/>
            </w:tcBorders>
            <w:vAlign w:val="center"/>
          </w:tcPr>
          <w:p>
            <w:pPr>
              <w:keepNext/>
              <w:keepLines/>
              <w:tabs>
                <w:tab w:val="left" w:pos="10"/>
                <w:tab w:val="center" w:pos="4153"/>
                <w:tab w:val="right" w:pos="8306"/>
              </w:tabs>
              <w:adjustRightInd w:val="0"/>
              <w:snapToGrid w:val="0"/>
              <w:spacing w:line="240" w:lineRule="atLeast"/>
              <w:jc w:val="center"/>
              <w:rPr>
                <w:rFonts w:ascii="仿宋_GB2312" w:hAnsi="Times New Roman" w:eastAsia="仿宋_GB2312" w:cs="Times New Roman"/>
                <w:b/>
                <w:bCs/>
                <w:sz w:val="24"/>
                <w:szCs w:val="24"/>
              </w:rPr>
            </w:pPr>
          </w:p>
          <w:p>
            <w:pPr>
              <w:keepNext/>
              <w:keepLines/>
              <w:tabs>
                <w:tab w:val="left" w:pos="10"/>
                <w:tab w:val="center" w:pos="4153"/>
                <w:tab w:val="right" w:pos="8306"/>
              </w:tabs>
              <w:adjustRightInd w:val="0"/>
              <w:snapToGrid w:val="0"/>
              <w:spacing w:line="240" w:lineRule="atLeast"/>
              <w:jc w:val="center"/>
              <w:rPr>
                <w:rFonts w:ascii="仿宋_GB2312" w:hAnsi="Times New Roman" w:eastAsia="仿宋_GB2312"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jc w:val="center"/>
        </w:trPr>
        <w:tc>
          <w:tcPr>
            <w:tcW w:w="1301" w:type="dxa"/>
            <w:tcBorders>
              <w:bottom w:val="single" w:color="auto" w:sz="4" w:space="0"/>
            </w:tcBorders>
            <w:vAlign w:val="center"/>
          </w:tcPr>
          <w:p>
            <w:pPr>
              <w:tabs>
                <w:tab w:val="left" w:pos="10"/>
                <w:tab w:val="center" w:pos="4153"/>
                <w:tab w:val="right" w:pos="8306"/>
              </w:tabs>
              <w:adjustRightInd w:val="0"/>
              <w:snapToGrid w:val="0"/>
              <w:spacing w:line="240" w:lineRule="atLeast"/>
              <w:jc w:val="center"/>
              <w:rPr>
                <w:rFonts w:ascii="仿宋_GB2312" w:hAnsi="宋体" w:eastAsia="仿宋_GB2312" w:cs="Times New Roman"/>
                <w:sz w:val="24"/>
                <w:szCs w:val="24"/>
              </w:rPr>
            </w:pPr>
            <w:r>
              <w:rPr>
                <w:rFonts w:ascii="仿宋_GB2312" w:hAnsi="宋体" w:eastAsia="仿宋_GB2312" w:cs="Times New Roman"/>
                <w:sz w:val="24"/>
                <w:szCs w:val="24"/>
              </w:rPr>
              <w:t>B</w:t>
            </w:r>
          </w:p>
        </w:tc>
        <w:tc>
          <w:tcPr>
            <w:tcW w:w="4678" w:type="dxa"/>
            <w:tcBorders>
              <w:bottom w:val="single" w:color="auto" w:sz="4" w:space="0"/>
            </w:tcBorders>
            <w:vAlign w:val="center"/>
          </w:tcPr>
          <w:p>
            <w:pPr>
              <w:tabs>
                <w:tab w:val="left" w:pos="10"/>
                <w:tab w:val="center" w:pos="4153"/>
                <w:tab w:val="right" w:pos="8306"/>
              </w:tabs>
              <w:adjustRightInd w:val="0"/>
              <w:snapToGrid w:val="0"/>
              <w:spacing w:line="240" w:lineRule="atLeas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生产员工（含季节工）数量</w:t>
            </w:r>
          </w:p>
        </w:tc>
        <w:tc>
          <w:tcPr>
            <w:tcW w:w="3822" w:type="dxa"/>
            <w:tcBorders>
              <w:bottom w:val="single" w:color="auto" w:sz="4" w:space="0"/>
            </w:tcBorders>
            <w:vAlign w:val="center"/>
          </w:tcPr>
          <w:p>
            <w:pPr>
              <w:keepNext/>
              <w:keepLines/>
              <w:tabs>
                <w:tab w:val="left" w:pos="10"/>
                <w:tab w:val="center" w:pos="4153"/>
                <w:tab w:val="right" w:pos="8306"/>
              </w:tabs>
              <w:adjustRightInd w:val="0"/>
              <w:snapToGrid w:val="0"/>
              <w:spacing w:line="240" w:lineRule="atLeast"/>
              <w:jc w:val="center"/>
              <w:rPr>
                <w:rFonts w:ascii="仿宋_GB2312" w:hAnsi="Times New Roman" w:eastAsia="仿宋_GB2312" w:cs="Times New Roman"/>
                <w:b/>
                <w:bCs/>
                <w:sz w:val="24"/>
                <w:szCs w:val="24"/>
              </w:rPr>
            </w:pPr>
          </w:p>
          <w:p>
            <w:pPr>
              <w:keepNext/>
              <w:keepLines/>
              <w:tabs>
                <w:tab w:val="left" w:pos="10"/>
                <w:tab w:val="center" w:pos="4153"/>
                <w:tab w:val="right" w:pos="8306"/>
              </w:tabs>
              <w:adjustRightInd w:val="0"/>
              <w:snapToGrid w:val="0"/>
              <w:spacing w:line="240" w:lineRule="atLeast"/>
              <w:jc w:val="center"/>
              <w:rPr>
                <w:rFonts w:ascii="仿宋_GB2312" w:hAnsi="Times New Roman" w:eastAsia="仿宋_GB2312"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jc w:val="center"/>
        </w:trPr>
        <w:tc>
          <w:tcPr>
            <w:tcW w:w="1301" w:type="dxa"/>
            <w:vAlign w:val="center"/>
          </w:tcPr>
          <w:p>
            <w:pPr>
              <w:tabs>
                <w:tab w:val="left" w:pos="10"/>
                <w:tab w:val="center" w:pos="4153"/>
                <w:tab w:val="right" w:pos="8306"/>
              </w:tabs>
              <w:adjustRightInd w:val="0"/>
              <w:snapToGrid w:val="0"/>
              <w:spacing w:line="240" w:lineRule="atLeast"/>
              <w:jc w:val="center"/>
              <w:rPr>
                <w:rFonts w:ascii="仿宋_GB2312" w:hAnsi="Times New Roman" w:eastAsia="仿宋_GB2312" w:cs="Times New Roman"/>
                <w:b/>
                <w:sz w:val="24"/>
                <w:szCs w:val="24"/>
              </w:rPr>
            </w:pPr>
            <w:r>
              <w:rPr>
                <w:rFonts w:ascii="仿宋_GB2312" w:hAnsi="宋体" w:eastAsia="仿宋_GB2312" w:cs="Times New Roman"/>
                <w:sz w:val="24"/>
                <w:szCs w:val="24"/>
              </w:rPr>
              <w:t>C</w:t>
            </w:r>
          </w:p>
        </w:tc>
        <w:tc>
          <w:tcPr>
            <w:tcW w:w="4678" w:type="dxa"/>
            <w:vAlign w:val="center"/>
          </w:tcPr>
          <w:p>
            <w:pPr>
              <w:tabs>
                <w:tab w:val="left" w:pos="10"/>
                <w:tab w:val="center" w:pos="4153"/>
                <w:tab w:val="right" w:pos="8306"/>
              </w:tabs>
              <w:adjustRightInd w:val="0"/>
              <w:snapToGrid w:val="0"/>
              <w:spacing w:line="240" w:lineRule="atLeast"/>
              <w:ind w:left="63" w:leftChars="30"/>
              <w:jc w:val="center"/>
              <w:rPr>
                <w:rFonts w:ascii="仿宋_GB2312" w:hAnsi="宋体" w:eastAsia="仿宋_GB2312" w:cs="Times New Roman"/>
                <w:sz w:val="24"/>
                <w:szCs w:val="24"/>
              </w:rPr>
            </w:pPr>
            <w:r>
              <w:rPr>
                <w:rFonts w:hint="eastAsia" w:ascii="仿宋_GB2312" w:hAnsi="宋体" w:eastAsia="仿宋_GB2312" w:cs="Times New Roman"/>
                <w:sz w:val="24"/>
                <w:szCs w:val="24"/>
              </w:rPr>
              <w:t>委托加工场所员工数量（适用时）</w:t>
            </w:r>
          </w:p>
        </w:tc>
        <w:tc>
          <w:tcPr>
            <w:tcW w:w="3822" w:type="dxa"/>
            <w:tcBorders>
              <w:bottom w:val="single" w:color="auto" w:sz="4" w:space="0"/>
            </w:tcBorders>
            <w:vAlign w:val="center"/>
          </w:tcPr>
          <w:p>
            <w:pPr>
              <w:keepNext/>
              <w:keepLines/>
              <w:tabs>
                <w:tab w:val="left" w:pos="10"/>
                <w:tab w:val="center" w:pos="4153"/>
                <w:tab w:val="right" w:pos="8306"/>
              </w:tabs>
              <w:adjustRightInd w:val="0"/>
              <w:snapToGrid w:val="0"/>
              <w:spacing w:line="240" w:lineRule="atLeast"/>
              <w:ind w:left="63" w:leftChars="30"/>
              <w:jc w:val="center"/>
              <w:rPr>
                <w:rFonts w:ascii="仿宋_GB2312" w:hAnsi="Times New Roman" w:eastAsia="仿宋_GB2312" w:cs="Times New Roman"/>
                <w:b/>
                <w:bCs/>
                <w:sz w:val="24"/>
                <w:szCs w:val="24"/>
              </w:rPr>
            </w:pPr>
          </w:p>
          <w:p>
            <w:pPr>
              <w:keepNext/>
              <w:keepLines/>
              <w:tabs>
                <w:tab w:val="left" w:pos="10"/>
                <w:tab w:val="center" w:pos="4153"/>
                <w:tab w:val="right" w:pos="8306"/>
              </w:tabs>
              <w:adjustRightInd w:val="0"/>
              <w:snapToGrid w:val="0"/>
              <w:spacing w:line="240" w:lineRule="atLeast"/>
              <w:ind w:left="63" w:leftChars="30"/>
              <w:jc w:val="center"/>
              <w:rPr>
                <w:rFonts w:ascii="仿宋_GB2312" w:hAnsi="Times New Roman" w:eastAsia="仿宋_GB2312"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jc w:val="center"/>
        </w:trPr>
        <w:tc>
          <w:tcPr>
            <w:tcW w:w="1301" w:type="dxa"/>
            <w:vMerge w:val="restart"/>
            <w:vAlign w:val="center"/>
          </w:tcPr>
          <w:p>
            <w:pPr>
              <w:tabs>
                <w:tab w:val="left" w:pos="10"/>
                <w:tab w:val="center" w:pos="4153"/>
                <w:tab w:val="right" w:pos="8306"/>
              </w:tabs>
              <w:adjustRightInd w:val="0"/>
              <w:snapToGrid w:val="0"/>
              <w:spacing w:line="240" w:lineRule="atLeast"/>
              <w:jc w:val="center"/>
              <w:rPr>
                <w:rFonts w:ascii="仿宋_GB2312" w:hAnsi="宋体" w:eastAsia="仿宋_GB2312" w:cs="Times New Roman"/>
                <w:sz w:val="24"/>
                <w:szCs w:val="24"/>
              </w:rPr>
            </w:pPr>
            <w:r>
              <w:rPr>
                <w:rFonts w:ascii="仿宋_GB2312" w:hAnsi="宋体" w:eastAsia="仿宋_GB2312" w:cs="Times New Roman"/>
                <w:sz w:val="24"/>
                <w:szCs w:val="24"/>
              </w:rPr>
              <w:t>D</w:t>
            </w:r>
          </w:p>
        </w:tc>
        <w:tc>
          <w:tcPr>
            <w:tcW w:w="8500" w:type="dxa"/>
            <w:gridSpan w:val="2"/>
            <w:vAlign w:val="center"/>
          </w:tcPr>
          <w:p>
            <w:pPr>
              <w:tabs>
                <w:tab w:val="left" w:pos="10"/>
                <w:tab w:val="center" w:pos="4153"/>
                <w:tab w:val="right" w:pos="8306"/>
              </w:tabs>
              <w:adjustRightInd w:val="0"/>
              <w:snapToGrid w:val="0"/>
              <w:spacing w:line="240" w:lineRule="atLeast"/>
              <w:ind w:left="63" w:leftChars="30"/>
              <w:rPr>
                <w:rFonts w:ascii="仿宋_GB2312" w:hAnsi="Times New Roman" w:eastAsia="仿宋_GB2312" w:cs="Times New Roman"/>
                <w:b/>
                <w:sz w:val="24"/>
                <w:szCs w:val="24"/>
              </w:rPr>
            </w:pPr>
            <w:r>
              <w:rPr>
                <w:rFonts w:hint="eastAsia" w:ascii="仿宋_GB2312" w:hAnsi="宋体" w:eastAsia="仿宋_GB2312" w:cs="Times New Roman"/>
                <w:sz w:val="24"/>
                <w:szCs w:val="24"/>
              </w:rPr>
              <w:t>适用时，如以上</w:t>
            </w:r>
            <w:r>
              <w:rPr>
                <w:rFonts w:ascii="仿宋_GB2312" w:hAnsi="宋体" w:eastAsia="仿宋_GB2312" w:cs="Times New Roman"/>
                <w:sz w:val="24"/>
                <w:szCs w:val="24"/>
              </w:rPr>
              <w:t>ABC类人员涉及兼职员工，请填写如下信息：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jc w:val="center"/>
        </w:trPr>
        <w:tc>
          <w:tcPr>
            <w:tcW w:w="1301" w:type="dxa"/>
            <w:vMerge w:val="continue"/>
            <w:vAlign w:val="center"/>
          </w:tcPr>
          <w:p>
            <w:pPr>
              <w:keepNext/>
              <w:keepLines/>
              <w:tabs>
                <w:tab w:val="left" w:pos="10"/>
                <w:tab w:val="center" w:pos="4153"/>
                <w:tab w:val="right" w:pos="8306"/>
              </w:tabs>
              <w:adjustRightInd w:val="0"/>
              <w:snapToGrid w:val="0"/>
              <w:spacing w:line="240" w:lineRule="atLeast"/>
              <w:rPr>
                <w:rFonts w:ascii="仿宋_GB2312" w:hAnsi="宋体" w:eastAsia="仿宋_GB2312" w:cs="Times New Roman"/>
                <w:sz w:val="24"/>
                <w:szCs w:val="24"/>
              </w:rPr>
            </w:pPr>
          </w:p>
        </w:tc>
        <w:tc>
          <w:tcPr>
            <w:tcW w:w="4678" w:type="dxa"/>
            <w:vAlign w:val="center"/>
          </w:tcPr>
          <w:p>
            <w:pPr>
              <w:tabs>
                <w:tab w:val="left" w:pos="10"/>
                <w:tab w:val="center" w:pos="4153"/>
                <w:tab w:val="right" w:pos="8306"/>
              </w:tabs>
              <w:adjustRightInd w:val="0"/>
              <w:snapToGrid w:val="0"/>
              <w:spacing w:line="240" w:lineRule="atLeast"/>
              <w:ind w:left="63" w:leftChars="30"/>
              <w:jc w:val="center"/>
              <w:rPr>
                <w:rFonts w:ascii="仿宋_GB2312" w:hAnsi="宋体" w:eastAsia="仿宋_GB2312" w:cs="Times New Roman"/>
                <w:sz w:val="24"/>
                <w:szCs w:val="24"/>
              </w:rPr>
            </w:pPr>
            <w:r>
              <w:rPr>
                <w:rFonts w:hint="eastAsia" w:ascii="仿宋_GB2312" w:hAnsi="宋体" w:eastAsia="仿宋_GB2312" w:cs="Times New Roman"/>
                <w:sz w:val="24"/>
                <w:szCs w:val="24"/>
              </w:rPr>
              <w:t>兼职人员类型</w:t>
            </w:r>
          </w:p>
        </w:tc>
        <w:tc>
          <w:tcPr>
            <w:tcW w:w="3822" w:type="dxa"/>
            <w:tcBorders>
              <w:bottom w:val="single" w:color="auto" w:sz="4" w:space="0"/>
            </w:tcBorders>
            <w:vAlign w:val="center"/>
          </w:tcPr>
          <w:p>
            <w:pPr>
              <w:pStyle w:val="15"/>
              <w:numPr>
                <w:ilvl w:val="0"/>
                <w:numId w:val="1"/>
              </w:numPr>
              <w:tabs>
                <w:tab w:val="left" w:pos="10"/>
                <w:tab w:val="center" w:pos="4153"/>
                <w:tab w:val="right" w:pos="8306"/>
              </w:tabs>
              <w:adjustRightInd w:val="0"/>
              <w:snapToGrid w:val="0"/>
              <w:spacing w:line="240" w:lineRule="atLeast"/>
              <w:ind w:firstLineChars="0"/>
              <w:jc w:val="center"/>
              <w:rPr>
                <w:rFonts w:ascii="仿宋_GB2312" w:eastAsia="仿宋_GB2312"/>
                <w:b/>
                <w:sz w:val="24"/>
              </w:rPr>
            </w:pPr>
            <w:r>
              <w:rPr>
                <w:rFonts w:ascii="仿宋_GB2312" w:eastAsia="仿宋_GB2312"/>
                <w:sz w:val="24"/>
              </w:rPr>
              <w:t xml:space="preserve">A </w:t>
            </w:r>
            <w:r>
              <w:rPr>
                <w:rFonts w:hint="eastAsia" w:ascii="仿宋_GB2312" w:eastAsia="仿宋_GB2312"/>
                <w:sz w:val="24"/>
              </w:rPr>
              <w:t>□</w:t>
            </w:r>
            <w:r>
              <w:rPr>
                <w:rFonts w:ascii="仿宋_GB2312" w:eastAsia="仿宋_GB2312"/>
                <w:sz w:val="24"/>
              </w:rPr>
              <w:t xml:space="preserve"> B </w:t>
            </w:r>
            <w:r>
              <w:rPr>
                <w:rFonts w:hint="eastAsia" w:ascii="仿宋_GB2312" w:eastAsia="仿宋_GB2312"/>
                <w:sz w:val="24"/>
              </w:rPr>
              <w:t>□</w:t>
            </w:r>
            <w:r>
              <w:rPr>
                <w:rFonts w:ascii="仿宋_GB2312" w:eastAsia="仿宋_GB2312"/>
                <w:sz w:val="24"/>
              </w:rPr>
              <w:t xml:space="preserve"> C </w:t>
            </w:r>
            <w:r>
              <w:rPr>
                <w:rFonts w:hint="eastAsia" w:ascii="仿宋_GB2312" w:eastAsia="仿宋_GB2312"/>
                <w:sz w:val="24"/>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 w:hRule="atLeast"/>
          <w:jc w:val="center"/>
        </w:trPr>
        <w:tc>
          <w:tcPr>
            <w:tcW w:w="1301" w:type="dxa"/>
            <w:vMerge w:val="continue"/>
            <w:vAlign w:val="center"/>
          </w:tcPr>
          <w:p>
            <w:pPr>
              <w:keepNext/>
              <w:keepLines/>
              <w:tabs>
                <w:tab w:val="left" w:pos="10"/>
                <w:tab w:val="center" w:pos="4153"/>
                <w:tab w:val="right" w:pos="8306"/>
              </w:tabs>
              <w:adjustRightInd w:val="0"/>
              <w:snapToGrid w:val="0"/>
              <w:spacing w:line="240" w:lineRule="atLeast"/>
              <w:rPr>
                <w:rFonts w:ascii="仿宋_GB2312" w:hAnsi="宋体" w:eastAsia="仿宋_GB2312" w:cs="Times New Roman"/>
                <w:sz w:val="24"/>
                <w:szCs w:val="24"/>
              </w:rPr>
            </w:pPr>
          </w:p>
        </w:tc>
        <w:tc>
          <w:tcPr>
            <w:tcW w:w="4678" w:type="dxa"/>
            <w:vAlign w:val="center"/>
          </w:tcPr>
          <w:p>
            <w:pPr>
              <w:tabs>
                <w:tab w:val="left" w:pos="10"/>
                <w:tab w:val="center" w:pos="4153"/>
                <w:tab w:val="right" w:pos="8306"/>
              </w:tabs>
              <w:adjustRightInd w:val="0"/>
              <w:snapToGrid w:val="0"/>
              <w:spacing w:line="240" w:lineRule="atLeast"/>
              <w:ind w:left="63" w:leftChars="30"/>
              <w:jc w:val="center"/>
              <w:rPr>
                <w:rFonts w:ascii="仿宋_GB2312" w:hAnsi="宋体" w:eastAsia="仿宋_GB2312" w:cs="Times New Roman"/>
                <w:sz w:val="24"/>
                <w:szCs w:val="24"/>
              </w:rPr>
            </w:pPr>
            <w:r>
              <w:rPr>
                <w:rFonts w:hint="eastAsia" w:ascii="仿宋_GB2312" w:hAnsi="宋体" w:eastAsia="仿宋_GB2312" w:cs="Times New Roman"/>
                <w:sz w:val="24"/>
                <w:szCs w:val="24"/>
              </w:rPr>
              <w:t>兼职人员总数</w:t>
            </w:r>
          </w:p>
        </w:tc>
        <w:tc>
          <w:tcPr>
            <w:tcW w:w="3822" w:type="dxa"/>
            <w:tcBorders>
              <w:bottom w:val="single" w:color="auto" w:sz="4" w:space="0"/>
            </w:tcBorders>
            <w:vAlign w:val="center"/>
          </w:tcPr>
          <w:p>
            <w:pPr>
              <w:keepNext/>
              <w:keepLines/>
              <w:tabs>
                <w:tab w:val="left" w:pos="10"/>
                <w:tab w:val="center" w:pos="4153"/>
                <w:tab w:val="right" w:pos="8306"/>
              </w:tabs>
              <w:adjustRightInd w:val="0"/>
              <w:snapToGrid w:val="0"/>
              <w:spacing w:line="240" w:lineRule="atLeast"/>
              <w:ind w:left="63" w:leftChars="30"/>
              <w:jc w:val="center"/>
              <w:rPr>
                <w:rFonts w:ascii="仿宋_GB2312" w:hAnsi="Times New Roman" w:eastAsia="仿宋_GB2312"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jc w:val="center"/>
        </w:trPr>
        <w:tc>
          <w:tcPr>
            <w:tcW w:w="1301" w:type="dxa"/>
            <w:vMerge w:val="continue"/>
            <w:vAlign w:val="center"/>
          </w:tcPr>
          <w:p>
            <w:pPr>
              <w:keepNext/>
              <w:keepLines/>
              <w:tabs>
                <w:tab w:val="left" w:pos="10"/>
                <w:tab w:val="center" w:pos="4153"/>
                <w:tab w:val="right" w:pos="8306"/>
              </w:tabs>
              <w:adjustRightInd w:val="0"/>
              <w:snapToGrid w:val="0"/>
              <w:spacing w:line="240" w:lineRule="atLeast"/>
              <w:rPr>
                <w:rFonts w:ascii="仿宋_GB2312" w:hAnsi="宋体" w:eastAsia="仿宋_GB2312" w:cs="Times New Roman"/>
                <w:sz w:val="24"/>
                <w:szCs w:val="24"/>
              </w:rPr>
            </w:pPr>
          </w:p>
        </w:tc>
        <w:tc>
          <w:tcPr>
            <w:tcW w:w="4678" w:type="dxa"/>
            <w:vAlign w:val="center"/>
          </w:tcPr>
          <w:p>
            <w:pPr>
              <w:tabs>
                <w:tab w:val="left" w:pos="10"/>
                <w:tab w:val="center" w:pos="4153"/>
                <w:tab w:val="right" w:pos="8306"/>
              </w:tabs>
              <w:adjustRightInd w:val="0"/>
              <w:snapToGrid w:val="0"/>
              <w:spacing w:line="240" w:lineRule="atLeast"/>
              <w:ind w:left="63" w:leftChars="30"/>
              <w:jc w:val="center"/>
              <w:rPr>
                <w:rFonts w:ascii="仿宋_GB2312" w:hAnsi="宋体" w:eastAsia="仿宋_GB2312" w:cs="Times New Roman"/>
                <w:sz w:val="24"/>
                <w:szCs w:val="24"/>
              </w:rPr>
            </w:pPr>
            <w:r>
              <w:rPr>
                <w:rFonts w:hint="eastAsia" w:ascii="仿宋_GB2312" w:hAnsi="宋体" w:eastAsia="仿宋_GB2312" w:cs="Times New Roman"/>
                <w:sz w:val="24"/>
                <w:szCs w:val="24"/>
              </w:rPr>
              <w:t>平均每天工作的小时数</w:t>
            </w:r>
          </w:p>
        </w:tc>
        <w:tc>
          <w:tcPr>
            <w:tcW w:w="3822" w:type="dxa"/>
            <w:tcBorders>
              <w:bottom w:val="single" w:color="auto" w:sz="4" w:space="0"/>
            </w:tcBorders>
            <w:vAlign w:val="center"/>
          </w:tcPr>
          <w:p>
            <w:pPr>
              <w:keepNext/>
              <w:keepLines/>
              <w:tabs>
                <w:tab w:val="left" w:pos="10"/>
                <w:tab w:val="center" w:pos="4153"/>
                <w:tab w:val="right" w:pos="8306"/>
              </w:tabs>
              <w:adjustRightInd w:val="0"/>
              <w:snapToGrid w:val="0"/>
              <w:spacing w:line="240" w:lineRule="atLeast"/>
              <w:ind w:left="63" w:leftChars="30"/>
              <w:jc w:val="center"/>
              <w:rPr>
                <w:rFonts w:ascii="仿宋_GB2312" w:hAnsi="Times New Roman" w:eastAsia="仿宋_GB2312"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jc w:val="center"/>
        </w:trPr>
        <w:tc>
          <w:tcPr>
            <w:tcW w:w="1301" w:type="dxa"/>
            <w:vMerge w:val="continue"/>
            <w:vAlign w:val="center"/>
          </w:tcPr>
          <w:p>
            <w:pPr>
              <w:keepNext/>
              <w:keepLines/>
              <w:tabs>
                <w:tab w:val="left" w:pos="10"/>
                <w:tab w:val="center" w:pos="4153"/>
                <w:tab w:val="right" w:pos="8306"/>
              </w:tabs>
              <w:adjustRightInd w:val="0"/>
              <w:snapToGrid w:val="0"/>
              <w:spacing w:line="240" w:lineRule="atLeast"/>
              <w:rPr>
                <w:rFonts w:ascii="仿宋_GB2312" w:hAnsi="宋体" w:eastAsia="仿宋_GB2312" w:cs="Times New Roman"/>
                <w:sz w:val="24"/>
                <w:szCs w:val="24"/>
              </w:rPr>
            </w:pPr>
          </w:p>
        </w:tc>
        <w:tc>
          <w:tcPr>
            <w:tcW w:w="4678" w:type="dxa"/>
            <w:vAlign w:val="center"/>
          </w:tcPr>
          <w:p>
            <w:pPr>
              <w:tabs>
                <w:tab w:val="left" w:pos="10"/>
                <w:tab w:val="center" w:pos="4153"/>
                <w:tab w:val="right" w:pos="8306"/>
              </w:tabs>
              <w:adjustRightInd w:val="0"/>
              <w:snapToGrid w:val="0"/>
              <w:spacing w:line="240" w:lineRule="atLeast"/>
              <w:ind w:left="63" w:leftChars="30"/>
              <w:jc w:val="center"/>
              <w:rPr>
                <w:rFonts w:ascii="仿宋_GB2312" w:hAnsi="Times New Roman" w:eastAsia="仿宋_GB2312" w:cs="Times New Roman"/>
                <w:b/>
                <w:sz w:val="24"/>
                <w:szCs w:val="24"/>
              </w:rPr>
            </w:pPr>
            <w:r>
              <w:rPr>
                <w:rFonts w:hint="eastAsia" w:ascii="仿宋_GB2312" w:hAnsi="宋体" w:eastAsia="仿宋_GB2312" w:cs="Times New Roman"/>
                <w:sz w:val="24"/>
                <w:szCs w:val="24"/>
              </w:rPr>
              <w:t>全年平均工作天数</w:t>
            </w:r>
          </w:p>
        </w:tc>
        <w:tc>
          <w:tcPr>
            <w:tcW w:w="3822" w:type="dxa"/>
            <w:tcBorders>
              <w:bottom w:val="single" w:color="auto" w:sz="4" w:space="0"/>
            </w:tcBorders>
            <w:vAlign w:val="center"/>
          </w:tcPr>
          <w:p>
            <w:pPr>
              <w:keepNext/>
              <w:keepLines/>
              <w:tabs>
                <w:tab w:val="left" w:pos="10"/>
                <w:tab w:val="center" w:pos="4153"/>
                <w:tab w:val="right" w:pos="8306"/>
              </w:tabs>
              <w:adjustRightInd w:val="0"/>
              <w:snapToGrid w:val="0"/>
              <w:spacing w:line="240" w:lineRule="atLeast"/>
              <w:ind w:left="63" w:leftChars="30"/>
              <w:jc w:val="center"/>
              <w:rPr>
                <w:rFonts w:ascii="仿宋_GB2312" w:hAnsi="Times New Roman" w:eastAsia="仿宋_GB2312"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center"/>
        </w:trPr>
        <w:tc>
          <w:tcPr>
            <w:tcW w:w="1301" w:type="dxa"/>
            <w:tcBorders>
              <w:bottom w:val="single" w:color="auto" w:sz="4" w:space="0"/>
            </w:tcBorders>
            <w:vAlign w:val="center"/>
          </w:tcPr>
          <w:p>
            <w:pPr>
              <w:tabs>
                <w:tab w:val="left" w:pos="10"/>
                <w:tab w:val="center" w:pos="4153"/>
                <w:tab w:val="right" w:pos="8306"/>
              </w:tabs>
              <w:adjustRightInd w:val="0"/>
              <w:snapToGrid w:val="0"/>
              <w:spacing w:line="240" w:lineRule="atLeast"/>
              <w:ind w:left="63" w:leftChars="30"/>
              <w:jc w:val="center"/>
              <w:rPr>
                <w:rFonts w:ascii="仿宋_GB2312" w:hAnsi="宋体" w:eastAsia="仿宋_GB2312" w:cs="Times New Roman"/>
                <w:sz w:val="24"/>
                <w:szCs w:val="24"/>
              </w:rPr>
            </w:pPr>
            <w:r>
              <w:rPr>
                <w:rFonts w:hint="eastAsia" w:ascii="仿宋_GB2312" w:hAnsi="宋体" w:eastAsia="仿宋_GB2312" w:cs="Times New Roman"/>
                <w:sz w:val="24"/>
                <w:szCs w:val="24"/>
              </w:rPr>
              <w:t>其他说明</w:t>
            </w:r>
          </w:p>
        </w:tc>
        <w:tc>
          <w:tcPr>
            <w:tcW w:w="8500" w:type="dxa"/>
            <w:gridSpan w:val="2"/>
            <w:tcBorders>
              <w:bottom w:val="single" w:color="auto" w:sz="4" w:space="0"/>
            </w:tcBorders>
            <w:vAlign w:val="center"/>
          </w:tcPr>
          <w:p>
            <w:pPr>
              <w:keepNext/>
              <w:keepLines/>
              <w:tabs>
                <w:tab w:val="left" w:pos="10"/>
                <w:tab w:val="center" w:pos="4153"/>
                <w:tab w:val="right" w:pos="8306"/>
              </w:tabs>
              <w:adjustRightInd w:val="0"/>
              <w:snapToGrid w:val="0"/>
              <w:spacing w:line="240" w:lineRule="atLeast"/>
              <w:ind w:left="63" w:leftChars="30"/>
              <w:jc w:val="left"/>
              <w:rPr>
                <w:rFonts w:ascii="仿宋_GB2312" w:hAnsi="宋体" w:eastAsia="仿宋_GB2312" w:cs="Times New Roman"/>
                <w:sz w:val="24"/>
                <w:szCs w:val="24"/>
              </w:rPr>
            </w:pPr>
          </w:p>
        </w:tc>
      </w:tr>
    </w:tbl>
    <w:p>
      <w:pPr>
        <w:jc w:val="center"/>
        <w:rPr>
          <w:rFonts w:ascii="Times New Roman" w:hAnsi="Times New Roman" w:eastAsia="宋体" w:cs="Times New Roman"/>
          <w:b/>
          <w:sz w:val="32"/>
          <w:szCs w:val="32"/>
        </w:rPr>
      </w:pPr>
    </w:p>
    <w:p>
      <w:pPr>
        <w:jc w:val="center"/>
        <w:rPr>
          <w:rFonts w:ascii="Times New Roman" w:hAnsi="Times New Roman" w:eastAsia="宋体" w:cs="Times New Roman"/>
          <w:b/>
          <w:sz w:val="32"/>
          <w:szCs w:val="32"/>
        </w:rPr>
      </w:pPr>
    </w:p>
    <w:p>
      <w:pPr>
        <w:jc w:val="center"/>
        <w:rPr>
          <w:rFonts w:ascii="Times New Roman" w:hAnsi="Times New Roman" w:eastAsia="宋体" w:cs="Times New Roman"/>
          <w:b/>
          <w:sz w:val="32"/>
          <w:szCs w:val="32"/>
        </w:rPr>
      </w:pPr>
      <w:bookmarkStart w:id="0" w:name="_GoBack"/>
      <w:bookmarkEnd w:id="0"/>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5" w:hRule="atLeast"/>
        </w:trPr>
        <w:tc>
          <w:tcPr>
            <w:tcW w:w="9683" w:type="dxa"/>
          </w:tcPr>
          <w:p>
            <w:pPr>
              <w:tabs>
                <w:tab w:val="left" w:pos="360"/>
              </w:tabs>
              <w:spacing w:line="400" w:lineRule="exact"/>
              <w:jc w:val="center"/>
              <w:rPr>
                <w:rFonts w:ascii="宋体" w:hAnsi="宋体" w:eastAsia="宋体" w:cs="Times New Roman"/>
                <w:b/>
                <w:bCs/>
                <w:sz w:val="30"/>
                <w:szCs w:val="30"/>
              </w:rPr>
            </w:pPr>
          </w:p>
          <w:p>
            <w:pPr>
              <w:tabs>
                <w:tab w:val="left" w:pos="360"/>
              </w:tabs>
              <w:spacing w:line="400" w:lineRule="exact"/>
              <w:jc w:val="center"/>
              <w:rPr>
                <w:rFonts w:ascii="宋体" w:hAnsi="宋体" w:eastAsia="宋体" w:cs="Times New Roman"/>
                <w:b/>
                <w:bCs/>
                <w:sz w:val="30"/>
                <w:szCs w:val="30"/>
              </w:rPr>
            </w:pPr>
            <w:r>
              <w:rPr>
                <w:rFonts w:hint="eastAsia" w:ascii="宋体" w:hAnsi="宋体" w:eastAsia="宋体" w:cs="Times New Roman"/>
                <w:b/>
                <w:bCs/>
                <w:sz w:val="30"/>
                <w:szCs w:val="30"/>
              </w:rPr>
              <w:t>申请信息表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5" w:hRule="atLeast"/>
        </w:trPr>
        <w:tc>
          <w:tcPr>
            <w:tcW w:w="9683" w:type="dxa"/>
          </w:tcPr>
          <w:p>
            <w:pPr>
              <w:pStyle w:val="15"/>
              <w:ind w:firstLine="0" w:firstLineChars="0"/>
              <w:rPr>
                <w:rFonts w:ascii="仿宋_GB2312" w:eastAsia="仿宋_GB2312"/>
                <w:sz w:val="24"/>
                <w:u w:val="single"/>
              </w:rPr>
            </w:pPr>
            <w:r>
              <w:rPr>
                <w:rFonts w:hint="eastAsia" w:ascii="仿宋_GB2312" w:eastAsia="仿宋_GB2312"/>
                <w:b/>
                <w:sz w:val="24"/>
              </w:rPr>
              <w:t>是否为出口备案企业</w:t>
            </w:r>
            <w:r>
              <w:rPr>
                <w:rFonts w:hint="eastAsia" w:ascii="仿宋_GB2312" w:eastAsia="仿宋_GB2312"/>
                <w:sz w:val="24"/>
              </w:rPr>
              <w:t>□否     □是，请提供出口备案证明文件</w:t>
            </w:r>
          </w:p>
          <w:p>
            <w:pPr>
              <w:pStyle w:val="15"/>
              <w:ind w:firstLine="0" w:firstLineChars="0"/>
              <w:jc w:val="left"/>
              <w:rPr>
                <w:rFonts w:ascii="仿宋_GB2312" w:eastAsia="仿宋_GB2312"/>
                <w:sz w:val="24"/>
              </w:rPr>
            </w:pPr>
            <w:r>
              <w:rPr>
                <w:rFonts w:hint="eastAsia" w:ascii="仿宋_GB2312" w:eastAsia="仿宋_GB2312"/>
                <w:b/>
                <w:sz w:val="24"/>
              </w:rPr>
              <w:t>是否有实际出口业务</w:t>
            </w:r>
            <w:r>
              <w:rPr>
                <w:rFonts w:hint="eastAsia" w:ascii="仿宋_GB2312" w:eastAsia="仿宋_GB2312"/>
                <w:sz w:val="24"/>
              </w:rPr>
              <w:t>□否     □是，请说明出口产品名称和出口国家</w:t>
            </w:r>
          </w:p>
          <w:p>
            <w:pPr>
              <w:pStyle w:val="15"/>
              <w:ind w:firstLine="0" w:firstLineChars="0"/>
              <w:jc w:val="left"/>
              <w:rPr>
                <w:rFonts w:ascii="仿宋_GB2312" w:eastAsia="仿宋_GB2312"/>
                <w:sz w:val="24"/>
              </w:rPr>
            </w:pPr>
            <w:r>
              <w:rPr>
                <w:rFonts w:hint="eastAsia" w:ascii="仿宋_GB2312" w:eastAsia="仿宋_GB2312"/>
                <w:sz w:val="24"/>
                <w:u w:val="single"/>
              </w:rPr>
              <w:t xml:space="preserve">                                                                                    </w:t>
            </w:r>
          </w:p>
          <w:p>
            <w:pPr>
              <w:pStyle w:val="15"/>
              <w:ind w:firstLine="0" w:firstLineChars="0"/>
              <w:jc w:val="left"/>
              <w:rPr>
                <w:rFonts w:ascii="仿宋_GB2312" w:eastAsia="仿宋_GB2312"/>
                <w:sz w:val="24"/>
                <w:u w:val="single"/>
              </w:rPr>
            </w:pPr>
            <w:r>
              <w:rPr>
                <w:rFonts w:hint="eastAsia" w:ascii="仿宋_GB2312" w:eastAsia="仿宋_GB2312"/>
                <w:sz w:val="24"/>
                <w:u w:val="single"/>
              </w:rPr>
              <w:t xml:space="preserve">                                                                                   </w:t>
            </w:r>
          </w:p>
          <w:p>
            <w:pPr>
              <w:pStyle w:val="15"/>
              <w:ind w:firstLine="0" w:firstLineChars="0"/>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83" w:type="dxa"/>
          </w:tcPr>
          <w:p>
            <w:pPr>
              <w:pStyle w:val="15"/>
              <w:ind w:firstLine="0" w:firstLineChars="0"/>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83" w:type="dxa"/>
          </w:tcPr>
          <w:p>
            <w:pPr>
              <w:pStyle w:val="15"/>
              <w:ind w:firstLine="0" w:firstLineChars="0"/>
              <w:rPr>
                <w:rFonts w:ascii="仿宋_GB2312" w:eastAsia="仿宋_GB2312"/>
                <w:b/>
                <w:sz w:val="24"/>
              </w:rPr>
            </w:pPr>
            <w:r>
              <w:rPr>
                <w:rFonts w:hint="eastAsia" w:ascii="仿宋_GB2312" w:eastAsia="仿宋_GB2312"/>
                <w:b/>
                <w:sz w:val="24"/>
              </w:rPr>
              <w:t>申请范围内的生产线（       ）条，每条生产线生产的产品名称：</w:t>
            </w:r>
          </w:p>
          <w:p>
            <w:pPr>
              <w:pStyle w:val="15"/>
              <w:ind w:firstLine="0" w:firstLineChars="0"/>
              <w:jc w:val="left"/>
              <w:rPr>
                <w:rFonts w:ascii="仿宋_GB2312" w:eastAsia="仿宋_GB2312"/>
                <w:sz w:val="24"/>
                <w:u w:val="single"/>
              </w:rPr>
            </w:pPr>
            <w:r>
              <w:rPr>
                <w:rFonts w:hint="eastAsia" w:ascii="仿宋_GB2312" w:eastAsia="仿宋_GB2312"/>
                <w:sz w:val="24"/>
                <w:u w:val="single"/>
              </w:rPr>
              <w:t xml:space="preserve">1、                                                                            </w:t>
            </w:r>
          </w:p>
          <w:p>
            <w:pPr>
              <w:pStyle w:val="15"/>
              <w:ind w:firstLine="0" w:firstLineChars="0"/>
              <w:jc w:val="left"/>
              <w:rPr>
                <w:rFonts w:ascii="仿宋_GB2312" w:eastAsia="仿宋_GB2312"/>
                <w:sz w:val="24"/>
                <w:u w:val="single"/>
              </w:rPr>
            </w:pPr>
            <w:r>
              <w:rPr>
                <w:rFonts w:hint="eastAsia" w:ascii="仿宋_GB2312" w:eastAsia="仿宋_GB2312"/>
                <w:sz w:val="24"/>
                <w:u w:val="single"/>
              </w:rPr>
              <w:t xml:space="preserve">2、                                                                            </w:t>
            </w:r>
          </w:p>
          <w:p>
            <w:pPr>
              <w:pStyle w:val="15"/>
              <w:ind w:firstLine="0" w:firstLineChars="0"/>
              <w:jc w:val="left"/>
              <w:rPr>
                <w:rFonts w:ascii="仿宋_GB2312" w:eastAsia="仿宋_GB2312"/>
                <w:sz w:val="24"/>
                <w:u w:val="single"/>
              </w:rPr>
            </w:pPr>
            <w:r>
              <w:rPr>
                <w:rFonts w:hint="eastAsia" w:ascii="仿宋_GB2312" w:eastAsia="仿宋_GB2312"/>
                <w:sz w:val="24"/>
                <w:u w:val="single"/>
              </w:rPr>
              <w:t xml:space="preserve">3、                                                                            </w:t>
            </w:r>
          </w:p>
          <w:p>
            <w:pPr>
              <w:pStyle w:val="15"/>
              <w:tabs>
                <w:tab w:val="left" w:pos="6710"/>
              </w:tabs>
              <w:ind w:firstLine="0" w:firstLineChars="0"/>
              <w:rPr>
                <w:rFonts w:ascii="仿宋_GB2312" w:eastAsia="仿宋_GB2312"/>
                <w:b/>
                <w:sz w:val="24"/>
              </w:rPr>
            </w:pPr>
            <w:r>
              <w:rPr>
                <w:rFonts w:hint="eastAsia" w:ascii="仿宋_GB2312" w:eastAsia="仿宋_GB2312"/>
                <w:sz w:val="24"/>
              </w:rPr>
              <w:t>…</w:t>
            </w:r>
            <w:r>
              <w:rPr>
                <w:rFonts w:ascii="仿宋_GB2312" w:eastAsia="仿宋_GB2312"/>
                <w:sz w:val="24"/>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83" w:type="dxa"/>
          </w:tcPr>
          <w:p>
            <w:pPr>
              <w:pStyle w:val="15"/>
              <w:ind w:firstLine="0" w:firstLineChars="0"/>
              <w:rPr>
                <w:rFonts w:ascii="仿宋_GB2312" w:eastAsia="仿宋_GB2312"/>
                <w:sz w:val="24"/>
                <w:u w:val="single"/>
              </w:rPr>
            </w:pPr>
            <w:r>
              <w:rPr>
                <w:rFonts w:hint="eastAsia" w:ascii="仿宋_GB2312" w:eastAsia="仿宋_GB2312"/>
                <w:b/>
                <w:sz w:val="24"/>
              </w:rPr>
              <w:t xml:space="preserve">季节性生产 </w:t>
            </w:r>
            <w:r>
              <w:rPr>
                <w:rFonts w:hint="eastAsia" w:ascii="仿宋_GB2312" w:eastAsia="仿宋_GB2312"/>
                <w:sz w:val="24"/>
              </w:rPr>
              <w:t>□不适用□适用，说明：</w:t>
            </w:r>
          </w:p>
          <w:p>
            <w:pPr>
              <w:pStyle w:val="15"/>
              <w:ind w:firstLine="0" w:firstLineChars="0"/>
              <w:rPr>
                <w:rFonts w:ascii="仿宋_GB2312"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83" w:type="dxa"/>
          </w:tcPr>
          <w:p>
            <w:pPr>
              <w:pStyle w:val="15"/>
              <w:ind w:firstLine="0" w:firstLineChars="0"/>
              <w:rPr>
                <w:rFonts w:ascii="仿宋_GB2312" w:eastAsia="仿宋_GB2312"/>
                <w:b/>
                <w:sz w:val="24"/>
              </w:rPr>
            </w:pPr>
            <w:r>
              <w:rPr>
                <w:rFonts w:hint="eastAsia" w:ascii="仿宋_GB2312" w:eastAsia="仿宋_GB2312"/>
                <w:b/>
                <w:sz w:val="24"/>
              </w:rPr>
              <w:t xml:space="preserve">委托加工 </w:t>
            </w:r>
            <w:r>
              <w:rPr>
                <w:rFonts w:hint="eastAsia" w:ascii="仿宋_GB2312" w:eastAsia="仿宋_GB2312"/>
                <w:sz w:val="24"/>
              </w:rPr>
              <w:t xml:space="preserve">□不适用     </w:t>
            </w:r>
          </w:p>
          <w:p>
            <w:pPr>
              <w:pStyle w:val="15"/>
              <w:ind w:firstLine="1080" w:firstLineChars="450"/>
              <w:rPr>
                <w:rFonts w:ascii="仿宋_GB2312" w:eastAsia="仿宋_GB2312"/>
                <w:b/>
                <w:sz w:val="24"/>
                <w:u w:val="single"/>
              </w:rPr>
            </w:pPr>
            <w:r>
              <w:rPr>
                <w:rFonts w:hint="eastAsia" w:ascii="仿宋_GB2312" w:eastAsia="仿宋_GB2312"/>
                <w:sz w:val="24"/>
              </w:rPr>
              <w:t>□适用，被委托加工过程：</w:t>
            </w:r>
          </w:p>
          <w:p>
            <w:pPr>
              <w:pStyle w:val="15"/>
              <w:ind w:firstLine="1080" w:firstLineChars="450"/>
              <w:rPr>
                <w:rFonts w:ascii="仿宋_GB2312" w:eastAsia="仿宋_GB2312"/>
                <w:sz w:val="24"/>
              </w:rPr>
            </w:pPr>
            <w:r>
              <w:rPr>
                <w:rFonts w:hint="eastAsia" w:ascii="仿宋_GB2312" w:eastAsia="仿宋_GB2312"/>
                <w:sz w:val="24"/>
                <w:lang w:bidi="en-US"/>
              </w:rPr>
              <w:t>如被委托加工组织的被委托加工活动已获得食品相关认证，</w:t>
            </w:r>
            <w:r>
              <w:rPr>
                <w:rFonts w:hint="eastAsia" w:ascii="仿宋_GB2312" w:eastAsia="仿宋_GB2312"/>
                <w:sz w:val="24"/>
              </w:rPr>
              <w:t>并请补充填写下表：</w:t>
            </w:r>
          </w:p>
          <w:tbl>
            <w:tblPr>
              <w:tblStyle w:val="7"/>
              <w:tblW w:w="95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40"/>
              <w:gridCol w:w="3110"/>
              <w:gridCol w:w="2026"/>
              <w:gridCol w:w="1440"/>
              <w:gridCol w:w="1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540" w:type="dxa"/>
                  <w:vAlign w:val="center"/>
                </w:tcPr>
                <w:p>
                  <w:pPr>
                    <w:spacing w:line="480" w:lineRule="exact"/>
                    <w:jc w:val="center"/>
                    <w:rPr>
                      <w:rFonts w:eastAsia="仿宋_GB2312"/>
                      <w:sz w:val="24"/>
                      <w:szCs w:val="24"/>
                    </w:rPr>
                  </w:pPr>
                  <w:r>
                    <w:rPr>
                      <w:rFonts w:eastAsia="仿宋_GB2312"/>
                      <w:sz w:val="24"/>
                      <w:szCs w:val="24"/>
                    </w:rPr>
                    <w:t>证书类型</w:t>
                  </w:r>
                </w:p>
              </w:tc>
              <w:tc>
                <w:tcPr>
                  <w:tcW w:w="3110" w:type="dxa"/>
                  <w:vAlign w:val="center"/>
                </w:tcPr>
                <w:p>
                  <w:pPr>
                    <w:spacing w:line="480" w:lineRule="exact"/>
                    <w:jc w:val="center"/>
                    <w:rPr>
                      <w:rFonts w:eastAsia="仿宋_GB2312"/>
                      <w:sz w:val="24"/>
                      <w:szCs w:val="24"/>
                    </w:rPr>
                  </w:pPr>
                  <w:r>
                    <w:rPr>
                      <w:rFonts w:eastAsia="仿宋_GB2312"/>
                      <w:sz w:val="24"/>
                      <w:szCs w:val="24"/>
                    </w:rPr>
                    <w:t>颁证机构</w:t>
                  </w:r>
                </w:p>
              </w:tc>
              <w:tc>
                <w:tcPr>
                  <w:tcW w:w="2026" w:type="dxa"/>
                  <w:vAlign w:val="center"/>
                </w:tcPr>
                <w:p>
                  <w:pPr>
                    <w:spacing w:line="480" w:lineRule="exact"/>
                    <w:jc w:val="center"/>
                    <w:rPr>
                      <w:rFonts w:eastAsia="仿宋_GB2312"/>
                      <w:sz w:val="24"/>
                      <w:szCs w:val="24"/>
                    </w:rPr>
                  </w:pPr>
                  <w:r>
                    <w:rPr>
                      <w:rFonts w:eastAsia="仿宋_GB2312"/>
                      <w:sz w:val="24"/>
                      <w:szCs w:val="24"/>
                    </w:rPr>
                    <w:t>证书编号</w:t>
                  </w:r>
                </w:p>
              </w:tc>
              <w:tc>
                <w:tcPr>
                  <w:tcW w:w="1440" w:type="dxa"/>
                  <w:vAlign w:val="center"/>
                </w:tcPr>
                <w:p>
                  <w:pPr>
                    <w:spacing w:line="480" w:lineRule="exact"/>
                    <w:jc w:val="center"/>
                    <w:rPr>
                      <w:rFonts w:eastAsia="仿宋_GB2312"/>
                      <w:sz w:val="24"/>
                      <w:szCs w:val="24"/>
                    </w:rPr>
                  </w:pPr>
                  <w:r>
                    <w:rPr>
                      <w:rFonts w:eastAsia="仿宋_GB2312"/>
                      <w:sz w:val="24"/>
                      <w:szCs w:val="24"/>
                    </w:rPr>
                    <w:t>颁证日期</w:t>
                  </w:r>
                </w:p>
              </w:tc>
              <w:tc>
                <w:tcPr>
                  <w:tcW w:w="1440" w:type="dxa"/>
                  <w:vAlign w:val="center"/>
                </w:tcPr>
                <w:p>
                  <w:pPr>
                    <w:spacing w:line="480" w:lineRule="exact"/>
                    <w:jc w:val="center"/>
                    <w:rPr>
                      <w:rFonts w:eastAsia="仿宋_GB2312"/>
                      <w:sz w:val="24"/>
                      <w:szCs w:val="24"/>
                    </w:rPr>
                  </w:pPr>
                  <w:r>
                    <w:rPr>
                      <w:rFonts w:eastAsia="仿宋_GB2312"/>
                      <w:sz w:val="24"/>
                      <w:szCs w:val="24"/>
                    </w:rPr>
                    <w:t>证书有效期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540" w:type="dxa"/>
                  <w:vAlign w:val="center"/>
                </w:tcPr>
                <w:p>
                  <w:pPr>
                    <w:spacing w:line="480" w:lineRule="exact"/>
                    <w:jc w:val="center"/>
                    <w:rPr>
                      <w:rFonts w:eastAsia="仿宋_GB2312"/>
                      <w:sz w:val="24"/>
                      <w:szCs w:val="24"/>
                    </w:rPr>
                  </w:pPr>
                </w:p>
              </w:tc>
              <w:tc>
                <w:tcPr>
                  <w:tcW w:w="3110" w:type="dxa"/>
                  <w:vAlign w:val="center"/>
                </w:tcPr>
                <w:p>
                  <w:pPr>
                    <w:spacing w:line="480" w:lineRule="exact"/>
                    <w:jc w:val="center"/>
                    <w:rPr>
                      <w:rFonts w:eastAsia="仿宋_GB2312"/>
                      <w:sz w:val="24"/>
                      <w:szCs w:val="24"/>
                    </w:rPr>
                  </w:pPr>
                </w:p>
              </w:tc>
              <w:tc>
                <w:tcPr>
                  <w:tcW w:w="2026" w:type="dxa"/>
                  <w:tcBorders>
                    <w:bottom w:val="single" w:color="auto" w:sz="4" w:space="0"/>
                  </w:tcBorders>
                  <w:vAlign w:val="center"/>
                </w:tcPr>
                <w:p>
                  <w:pPr>
                    <w:spacing w:line="480" w:lineRule="exact"/>
                    <w:jc w:val="center"/>
                    <w:rPr>
                      <w:rFonts w:eastAsia="仿宋_GB2312"/>
                      <w:sz w:val="24"/>
                      <w:szCs w:val="24"/>
                    </w:rPr>
                  </w:pPr>
                </w:p>
              </w:tc>
              <w:tc>
                <w:tcPr>
                  <w:tcW w:w="1440" w:type="dxa"/>
                  <w:vAlign w:val="center"/>
                </w:tcPr>
                <w:p>
                  <w:pPr>
                    <w:spacing w:line="480" w:lineRule="exact"/>
                    <w:jc w:val="center"/>
                    <w:rPr>
                      <w:rFonts w:eastAsia="仿宋_GB2312"/>
                      <w:sz w:val="24"/>
                      <w:szCs w:val="24"/>
                    </w:rPr>
                  </w:pPr>
                </w:p>
              </w:tc>
              <w:tc>
                <w:tcPr>
                  <w:tcW w:w="1440" w:type="dxa"/>
                  <w:vAlign w:val="center"/>
                </w:tcPr>
                <w:p>
                  <w:pPr>
                    <w:spacing w:line="480" w:lineRule="exact"/>
                    <w:jc w:val="center"/>
                    <w:rPr>
                      <w:rFonts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540" w:type="dxa"/>
                  <w:vAlign w:val="center"/>
                </w:tcPr>
                <w:p>
                  <w:pPr>
                    <w:spacing w:line="480" w:lineRule="exact"/>
                    <w:jc w:val="center"/>
                    <w:rPr>
                      <w:rFonts w:eastAsia="仿宋_GB2312"/>
                      <w:sz w:val="24"/>
                      <w:szCs w:val="24"/>
                    </w:rPr>
                  </w:pPr>
                </w:p>
              </w:tc>
              <w:tc>
                <w:tcPr>
                  <w:tcW w:w="3110" w:type="dxa"/>
                  <w:vAlign w:val="center"/>
                </w:tcPr>
                <w:p>
                  <w:pPr>
                    <w:spacing w:line="480" w:lineRule="exact"/>
                    <w:jc w:val="center"/>
                    <w:rPr>
                      <w:rFonts w:eastAsia="仿宋_GB2312"/>
                      <w:sz w:val="24"/>
                      <w:szCs w:val="24"/>
                    </w:rPr>
                  </w:pPr>
                </w:p>
              </w:tc>
              <w:tc>
                <w:tcPr>
                  <w:tcW w:w="2026" w:type="dxa"/>
                  <w:tcBorders>
                    <w:bottom w:val="nil"/>
                  </w:tcBorders>
                  <w:vAlign w:val="center"/>
                </w:tcPr>
                <w:p>
                  <w:pPr>
                    <w:pStyle w:val="5"/>
                    <w:tabs>
                      <w:tab w:val="clear" w:pos="4153"/>
                      <w:tab w:val="clear" w:pos="8306"/>
                    </w:tabs>
                    <w:snapToGrid/>
                    <w:spacing w:line="480" w:lineRule="exact"/>
                    <w:rPr>
                      <w:rFonts w:eastAsia="仿宋_GB2312"/>
                      <w:sz w:val="24"/>
                      <w:szCs w:val="24"/>
                    </w:rPr>
                  </w:pPr>
                </w:p>
              </w:tc>
              <w:tc>
                <w:tcPr>
                  <w:tcW w:w="1440" w:type="dxa"/>
                  <w:vAlign w:val="center"/>
                </w:tcPr>
                <w:p>
                  <w:pPr>
                    <w:spacing w:line="480" w:lineRule="exact"/>
                    <w:jc w:val="center"/>
                    <w:rPr>
                      <w:rFonts w:eastAsia="仿宋_GB2312"/>
                      <w:sz w:val="24"/>
                      <w:szCs w:val="24"/>
                    </w:rPr>
                  </w:pPr>
                </w:p>
              </w:tc>
              <w:tc>
                <w:tcPr>
                  <w:tcW w:w="1440" w:type="dxa"/>
                  <w:vAlign w:val="center"/>
                </w:tcPr>
                <w:p>
                  <w:pPr>
                    <w:spacing w:line="480" w:lineRule="exact"/>
                    <w:jc w:val="center"/>
                    <w:rPr>
                      <w:rFonts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540" w:type="dxa"/>
                  <w:vAlign w:val="center"/>
                </w:tcPr>
                <w:p>
                  <w:pPr>
                    <w:spacing w:line="480" w:lineRule="exact"/>
                    <w:jc w:val="center"/>
                    <w:rPr>
                      <w:rFonts w:eastAsia="仿宋_GB2312"/>
                      <w:sz w:val="24"/>
                      <w:szCs w:val="24"/>
                    </w:rPr>
                  </w:pPr>
                </w:p>
              </w:tc>
              <w:tc>
                <w:tcPr>
                  <w:tcW w:w="3110" w:type="dxa"/>
                  <w:vAlign w:val="center"/>
                </w:tcPr>
                <w:p>
                  <w:pPr>
                    <w:spacing w:line="480" w:lineRule="exact"/>
                    <w:jc w:val="center"/>
                    <w:rPr>
                      <w:rFonts w:eastAsia="仿宋_GB2312"/>
                      <w:sz w:val="24"/>
                      <w:szCs w:val="24"/>
                    </w:rPr>
                  </w:pPr>
                </w:p>
              </w:tc>
              <w:tc>
                <w:tcPr>
                  <w:tcW w:w="2026" w:type="dxa"/>
                  <w:tcBorders>
                    <w:top w:val="nil"/>
                  </w:tcBorders>
                  <w:vAlign w:val="center"/>
                </w:tcPr>
                <w:p>
                  <w:pPr>
                    <w:pStyle w:val="5"/>
                    <w:tabs>
                      <w:tab w:val="clear" w:pos="4153"/>
                      <w:tab w:val="clear" w:pos="8306"/>
                    </w:tabs>
                    <w:snapToGrid/>
                    <w:spacing w:line="480" w:lineRule="exact"/>
                    <w:rPr>
                      <w:rFonts w:eastAsia="仿宋_GB2312"/>
                      <w:sz w:val="24"/>
                      <w:szCs w:val="24"/>
                    </w:rPr>
                  </w:pPr>
                </w:p>
              </w:tc>
              <w:tc>
                <w:tcPr>
                  <w:tcW w:w="1440" w:type="dxa"/>
                  <w:vAlign w:val="center"/>
                </w:tcPr>
                <w:p>
                  <w:pPr>
                    <w:spacing w:line="480" w:lineRule="exact"/>
                    <w:jc w:val="center"/>
                    <w:rPr>
                      <w:rFonts w:eastAsia="仿宋_GB2312"/>
                      <w:sz w:val="24"/>
                      <w:szCs w:val="24"/>
                    </w:rPr>
                  </w:pPr>
                </w:p>
              </w:tc>
              <w:tc>
                <w:tcPr>
                  <w:tcW w:w="1440" w:type="dxa"/>
                  <w:vAlign w:val="center"/>
                </w:tcPr>
                <w:p>
                  <w:pPr>
                    <w:spacing w:line="480" w:lineRule="exact"/>
                    <w:jc w:val="center"/>
                    <w:rPr>
                      <w:rFonts w:eastAsia="仿宋_GB2312"/>
                      <w:sz w:val="24"/>
                      <w:szCs w:val="24"/>
                    </w:rPr>
                  </w:pPr>
                </w:p>
              </w:tc>
            </w:tr>
          </w:tbl>
          <w:p>
            <w:pPr>
              <w:pStyle w:val="15"/>
              <w:ind w:firstLine="1080" w:firstLineChars="450"/>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 w:hRule="atLeast"/>
        </w:trPr>
        <w:tc>
          <w:tcPr>
            <w:tcW w:w="9683" w:type="dxa"/>
          </w:tcPr>
          <w:p>
            <w:pPr>
              <w:pStyle w:val="15"/>
              <w:ind w:firstLine="0" w:firstLineChars="0"/>
              <w:rPr>
                <w:rFonts w:ascii="仿宋_GB2312" w:eastAsia="仿宋_GB2312"/>
                <w:sz w:val="24"/>
              </w:rPr>
            </w:pPr>
            <w:r>
              <w:rPr>
                <w:rFonts w:hint="eastAsia" w:ascii="仿宋_GB2312" w:eastAsia="仿宋_GB2312"/>
                <w:b/>
                <w:sz w:val="24"/>
              </w:rPr>
              <w:t>轮班工作</w:t>
            </w:r>
            <w:r>
              <w:rPr>
                <w:rFonts w:hint="eastAsia" w:ascii="仿宋_GB2312" w:eastAsia="仿宋_GB2312"/>
                <w:sz w:val="24"/>
              </w:rPr>
              <w:t xml:space="preserve">□不适用 </w:t>
            </w:r>
          </w:p>
          <w:p>
            <w:pPr>
              <w:pStyle w:val="15"/>
              <w:ind w:left="945" w:leftChars="450" w:firstLine="120" w:firstLineChars="50"/>
              <w:jc w:val="left"/>
              <w:rPr>
                <w:rFonts w:ascii="仿宋_GB2312" w:eastAsia="仿宋_GB2312"/>
                <w:sz w:val="24"/>
                <w:u w:val="single"/>
              </w:rPr>
            </w:pPr>
            <w:r>
              <w:rPr>
                <w:rFonts w:hint="eastAsia" w:ascii="仿宋_GB2312" w:eastAsia="仿宋_GB2312"/>
                <w:sz w:val="24"/>
              </w:rPr>
              <w:t>□适用，轮班形式：</w:t>
            </w:r>
          </w:p>
          <w:p>
            <w:pPr>
              <w:pStyle w:val="15"/>
              <w:ind w:left="945" w:leftChars="450" w:firstLine="120" w:firstLineChars="50"/>
              <w:jc w:val="left"/>
              <w:rPr>
                <w:rFonts w:ascii="仿宋_GB2312" w:eastAsia="仿宋_GB2312"/>
                <w:sz w:val="24"/>
              </w:rPr>
            </w:pPr>
            <w:r>
              <w:rPr>
                <w:rFonts w:hint="eastAsia" w:ascii="仿宋_GB2312" w:eastAsia="仿宋_GB2312"/>
                <w:sz w:val="24"/>
              </w:rPr>
              <w:t>并请填写下表（每个班次写一行）</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96"/>
              <w:gridCol w:w="2039"/>
              <w:gridCol w:w="2037"/>
              <w:gridCol w:w="30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pct"/>
                  <w:vAlign w:val="center"/>
                </w:tcPr>
                <w:p>
                  <w:pPr>
                    <w:pStyle w:val="15"/>
                    <w:ind w:firstLine="0" w:firstLineChars="0"/>
                    <w:jc w:val="center"/>
                    <w:rPr>
                      <w:rFonts w:ascii="仿宋_GB2312" w:eastAsia="仿宋_GB2312"/>
                      <w:sz w:val="24"/>
                    </w:rPr>
                  </w:pPr>
                  <w:r>
                    <w:rPr>
                      <w:rFonts w:hint="eastAsia" w:ascii="仿宋_GB2312" w:eastAsia="仿宋_GB2312"/>
                      <w:sz w:val="24"/>
                    </w:rPr>
                    <w:t>班次</w:t>
                  </w:r>
                </w:p>
              </w:tc>
              <w:tc>
                <w:tcPr>
                  <w:tcW w:w="1200" w:type="pct"/>
                  <w:vAlign w:val="center"/>
                </w:tcPr>
                <w:p>
                  <w:pPr>
                    <w:pStyle w:val="15"/>
                    <w:ind w:firstLine="0" w:firstLineChars="0"/>
                    <w:jc w:val="center"/>
                    <w:rPr>
                      <w:rFonts w:ascii="仿宋_GB2312" w:eastAsia="仿宋_GB2312"/>
                      <w:sz w:val="24"/>
                    </w:rPr>
                  </w:pPr>
                  <w:r>
                    <w:rPr>
                      <w:rFonts w:hint="eastAsia" w:ascii="仿宋_GB2312" w:eastAsia="仿宋_GB2312"/>
                      <w:sz w:val="24"/>
                    </w:rPr>
                    <w:t>工作时间</w:t>
                  </w:r>
                </w:p>
                <w:p>
                  <w:pPr>
                    <w:pStyle w:val="15"/>
                    <w:ind w:firstLine="0" w:firstLineChars="0"/>
                    <w:jc w:val="center"/>
                    <w:rPr>
                      <w:rFonts w:ascii="仿宋_GB2312" w:eastAsia="仿宋_GB2312"/>
                      <w:sz w:val="24"/>
                    </w:rPr>
                  </w:pPr>
                  <w:r>
                    <w:rPr>
                      <w:rFonts w:hint="eastAsia" w:ascii="仿宋_GB2312" w:eastAsia="仿宋_GB2312"/>
                      <w:sz w:val="24"/>
                    </w:rPr>
                    <w:t>（XX:XX到XX:XX）</w:t>
                  </w:r>
                </w:p>
              </w:tc>
              <w:tc>
                <w:tcPr>
                  <w:tcW w:w="1199" w:type="pct"/>
                  <w:vAlign w:val="center"/>
                </w:tcPr>
                <w:p>
                  <w:pPr>
                    <w:pStyle w:val="15"/>
                    <w:ind w:firstLine="0" w:firstLineChars="0"/>
                    <w:jc w:val="center"/>
                    <w:rPr>
                      <w:rFonts w:ascii="仿宋_GB2312" w:eastAsia="仿宋_GB2312"/>
                      <w:sz w:val="24"/>
                    </w:rPr>
                  </w:pPr>
                  <w:r>
                    <w:rPr>
                      <w:rFonts w:hint="eastAsia" w:ascii="仿宋_GB2312" w:eastAsia="仿宋_GB2312"/>
                      <w:sz w:val="24"/>
                    </w:rPr>
                    <w:t>每班员工人数（含季节工和临时工）</w:t>
                  </w:r>
                </w:p>
              </w:tc>
              <w:tc>
                <w:tcPr>
                  <w:tcW w:w="1779" w:type="pct"/>
                  <w:vAlign w:val="center"/>
                </w:tcPr>
                <w:p>
                  <w:pPr>
                    <w:pStyle w:val="15"/>
                    <w:ind w:firstLine="0" w:firstLineChars="0"/>
                    <w:jc w:val="center"/>
                    <w:rPr>
                      <w:rFonts w:ascii="仿宋_GB2312" w:eastAsia="仿宋_GB2312"/>
                      <w:sz w:val="24"/>
                    </w:rPr>
                  </w:pPr>
                  <w:r>
                    <w:rPr>
                      <w:rFonts w:hint="eastAsia" w:ascii="仿宋_GB2312" w:eastAsia="仿宋_GB2312"/>
                      <w:sz w:val="24"/>
                    </w:rPr>
                    <w:t>主要进行活动（2选1）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pct"/>
                </w:tcPr>
                <w:p>
                  <w:pPr>
                    <w:pStyle w:val="15"/>
                    <w:ind w:firstLine="0" w:firstLineChars="0"/>
                    <w:rPr>
                      <w:rFonts w:ascii="仿宋_GB2312" w:eastAsia="仿宋_GB2312"/>
                      <w:sz w:val="24"/>
                    </w:rPr>
                  </w:pPr>
                  <w:r>
                    <w:rPr>
                      <w:rFonts w:hint="eastAsia" w:ascii="仿宋_GB2312" w:eastAsia="仿宋_GB2312"/>
                      <w:sz w:val="24"/>
                    </w:rPr>
                    <w:t>（   ）班</w:t>
                  </w:r>
                </w:p>
              </w:tc>
              <w:tc>
                <w:tcPr>
                  <w:tcW w:w="1200" w:type="pct"/>
                </w:tcPr>
                <w:p>
                  <w:pPr>
                    <w:pStyle w:val="15"/>
                    <w:ind w:firstLine="0" w:firstLineChars="0"/>
                    <w:rPr>
                      <w:rFonts w:ascii="仿宋_GB2312" w:eastAsia="仿宋_GB2312"/>
                      <w:sz w:val="24"/>
                    </w:rPr>
                  </w:pPr>
                </w:p>
              </w:tc>
              <w:tc>
                <w:tcPr>
                  <w:tcW w:w="1199" w:type="pct"/>
                </w:tcPr>
                <w:p>
                  <w:pPr>
                    <w:pStyle w:val="15"/>
                    <w:ind w:firstLine="0" w:firstLineChars="0"/>
                    <w:rPr>
                      <w:rFonts w:ascii="仿宋_GB2312" w:eastAsia="仿宋_GB2312"/>
                      <w:sz w:val="24"/>
                    </w:rPr>
                  </w:pPr>
                </w:p>
              </w:tc>
              <w:tc>
                <w:tcPr>
                  <w:tcW w:w="1779" w:type="pct"/>
                </w:tcPr>
                <w:p>
                  <w:pPr>
                    <w:pStyle w:val="15"/>
                    <w:ind w:firstLine="0" w:firstLineChars="0"/>
                    <w:rPr>
                      <w:rFonts w:ascii="仿宋_GB2312" w:eastAsia="仿宋_GB2312"/>
                      <w:sz w:val="24"/>
                    </w:rPr>
                  </w:pPr>
                  <w:r>
                    <w:rPr>
                      <w:rFonts w:hint="eastAsia" w:ascii="仿宋_GB2312" w:eastAsia="仿宋_GB2312"/>
                      <w:sz w:val="24"/>
                    </w:rPr>
                    <w:t>□生产活动（为主要班次）</w:t>
                  </w:r>
                </w:p>
                <w:p>
                  <w:pPr>
                    <w:pStyle w:val="15"/>
                    <w:ind w:firstLine="0" w:firstLineChars="0"/>
                    <w:rPr>
                      <w:rFonts w:ascii="仿宋_GB2312" w:eastAsia="仿宋_GB2312"/>
                      <w:sz w:val="24"/>
                    </w:rPr>
                  </w:pPr>
                  <w:r>
                    <w:rPr>
                      <w:rFonts w:hint="eastAsia" w:ascii="仿宋_GB2312" w:eastAsia="仿宋_GB2312"/>
                      <w:sz w:val="24"/>
                    </w:rPr>
                    <w:t>□清洁卫生活动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pct"/>
                </w:tcPr>
                <w:p>
                  <w:pPr>
                    <w:pStyle w:val="15"/>
                    <w:ind w:firstLine="0" w:firstLineChars="0"/>
                    <w:rPr>
                      <w:rFonts w:ascii="仿宋_GB2312" w:eastAsia="仿宋_GB2312"/>
                      <w:sz w:val="24"/>
                    </w:rPr>
                  </w:pPr>
                  <w:r>
                    <w:rPr>
                      <w:rFonts w:hint="eastAsia" w:ascii="仿宋_GB2312" w:eastAsia="仿宋_GB2312"/>
                      <w:sz w:val="24"/>
                    </w:rPr>
                    <w:t>（   ）班</w:t>
                  </w:r>
                </w:p>
              </w:tc>
              <w:tc>
                <w:tcPr>
                  <w:tcW w:w="1200" w:type="pct"/>
                </w:tcPr>
                <w:p>
                  <w:pPr>
                    <w:pStyle w:val="15"/>
                    <w:ind w:firstLine="0" w:firstLineChars="0"/>
                    <w:rPr>
                      <w:rFonts w:ascii="仿宋_GB2312" w:eastAsia="仿宋_GB2312"/>
                      <w:sz w:val="24"/>
                    </w:rPr>
                  </w:pPr>
                </w:p>
              </w:tc>
              <w:tc>
                <w:tcPr>
                  <w:tcW w:w="1199" w:type="pct"/>
                </w:tcPr>
                <w:p>
                  <w:pPr>
                    <w:pStyle w:val="15"/>
                    <w:ind w:firstLine="0" w:firstLineChars="0"/>
                    <w:rPr>
                      <w:rFonts w:ascii="仿宋_GB2312" w:eastAsia="仿宋_GB2312"/>
                      <w:sz w:val="24"/>
                    </w:rPr>
                  </w:pPr>
                </w:p>
              </w:tc>
              <w:tc>
                <w:tcPr>
                  <w:tcW w:w="1779" w:type="pct"/>
                </w:tcPr>
                <w:p>
                  <w:pPr>
                    <w:pStyle w:val="15"/>
                    <w:ind w:firstLine="0" w:firstLineChars="0"/>
                    <w:rPr>
                      <w:rFonts w:ascii="仿宋_GB2312" w:eastAsia="仿宋_GB2312"/>
                      <w:sz w:val="24"/>
                    </w:rPr>
                  </w:pPr>
                  <w:r>
                    <w:rPr>
                      <w:rFonts w:hint="eastAsia" w:ascii="仿宋_GB2312" w:eastAsia="仿宋_GB2312"/>
                      <w:sz w:val="24"/>
                    </w:rPr>
                    <w:t>□生产活动（为主要班次）</w:t>
                  </w:r>
                </w:p>
                <w:p>
                  <w:pPr>
                    <w:pStyle w:val="15"/>
                    <w:ind w:firstLine="0" w:firstLineChars="0"/>
                    <w:rPr>
                      <w:rFonts w:ascii="仿宋_GB2312" w:eastAsia="仿宋_GB2312"/>
                      <w:sz w:val="24"/>
                    </w:rPr>
                  </w:pPr>
                  <w:r>
                    <w:rPr>
                      <w:rFonts w:hint="eastAsia" w:ascii="仿宋_GB2312" w:eastAsia="仿宋_GB2312"/>
                      <w:sz w:val="24"/>
                    </w:rPr>
                    <w:t>□清洁卫生活动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pct"/>
                </w:tcPr>
                <w:p>
                  <w:pPr>
                    <w:pStyle w:val="15"/>
                    <w:ind w:firstLine="0" w:firstLineChars="0"/>
                    <w:rPr>
                      <w:rFonts w:ascii="仿宋_GB2312" w:eastAsia="仿宋_GB2312"/>
                      <w:sz w:val="24"/>
                    </w:rPr>
                  </w:pPr>
                  <w:r>
                    <w:rPr>
                      <w:rFonts w:hint="eastAsia" w:ascii="仿宋_GB2312" w:eastAsia="仿宋_GB2312"/>
                      <w:sz w:val="24"/>
                    </w:rPr>
                    <w:t>（   ）班</w:t>
                  </w:r>
                </w:p>
              </w:tc>
              <w:tc>
                <w:tcPr>
                  <w:tcW w:w="1200" w:type="pct"/>
                </w:tcPr>
                <w:p>
                  <w:pPr>
                    <w:pStyle w:val="15"/>
                    <w:ind w:firstLine="0" w:firstLineChars="0"/>
                    <w:rPr>
                      <w:rFonts w:ascii="仿宋_GB2312" w:eastAsia="仿宋_GB2312"/>
                      <w:sz w:val="24"/>
                    </w:rPr>
                  </w:pPr>
                </w:p>
              </w:tc>
              <w:tc>
                <w:tcPr>
                  <w:tcW w:w="1199" w:type="pct"/>
                </w:tcPr>
                <w:p>
                  <w:pPr>
                    <w:pStyle w:val="15"/>
                    <w:ind w:firstLine="0" w:firstLineChars="0"/>
                    <w:rPr>
                      <w:rFonts w:ascii="仿宋_GB2312" w:eastAsia="仿宋_GB2312"/>
                      <w:sz w:val="24"/>
                    </w:rPr>
                  </w:pPr>
                </w:p>
              </w:tc>
              <w:tc>
                <w:tcPr>
                  <w:tcW w:w="1779" w:type="pct"/>
                </w:tcPr>
                <w:p>
                  <w:pPr>
                    <w:pStyle w:val="15"/>
                    <w:ind w:firstLine="0" w:firstLineChars="0"/>
                    <w:rPr>
                      <w:rFonts w:ascii="仿宋_GB2312" w:eastAsia="仿宋_GB2312"/>
                      <w:sz w:val="24"/>
                    </w:rPr>
                  </w:pPr>
                  <w:r>
                    <w:rPr>
                      <w:rFonts w:hint="eastAsia" w:ascii="仿宋_GB2312" w:eastAsia="仿宋_GB2312"/>
                      <w:sz w:val="24"/>
                    </w:rPr>
                    <w:t>□生产活动（为主要班次）</w:t>
                  </w:r>
                </w:p>
                <w:p>
                  <w:pPr>
                    <w:pStyle w:val="15"/>
                    <w:ind w:firstLine="0" w:firstLineChars="0"/>
                    <w:rPr>
                      <w:rFonts w:ascii="仿宋_GB2312" w:eastAsia="仿宋_GB2312"/>
                      <w:sz w:val="24"/>
                    </w:rPr>
                  </w:pPr>
                  <w:r>
                    <w:rPr>
                      <w:rFonts w:hint="eastAsia" w:ascii="仿宋_GB2312" w:eastAsia="仿宋_GB2312"/>
                      <w:sz w:val="24"/>
                    </w:rPr>
                    <w:t>□清洁卫生活动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trPr>
              <w:tc>
                <w:tcPr>
                  <w:tcW w:w="822" w:type="pct"/>
                </w:tcPr>
                <w:p>
                  <w:pPr>
                    <w:pStyle w:val="15"/>
                    <w:ind w:firstLine="0" w:firstLineChars="0"/>
                    <w:rPr>
                      <w:rFonts w:ascii="仿宋_GB2312" w:eastAsia="仿宋_GB2312"/>
                      <w:sz w:val="24"/>
                    </w:rPr>
                  </w:pPr>
                  <w:r>
                    <w:rPr>
                      <w:rFonts w:hint="eastAsia" w:ascii="仿宋_GB2312" w:eastAsia="仿宋_GB2312"/>
                      <w:sz w:val="24"/>
                    </w:rPr>
                    <w:t>（   ）班</w:t>
                  </w:r>
                </w:p>
              </w:tc>
              <w:tc>
                <w:tcPr>
                  <w:tcW w:w="1200" w:type="pct"/>
                </w:tcPr>
                <w:p>
                  <w:pPr>
                    <w:pStyle w:val="15"/>
                    <w:ind w:firstLine="0" w:firstLineChars="0"/>
                    <w:rPr>
                      <w:rFonts w:ascii="仿宋_GB2312" w:eastAsia="仿宋_GB2312"/>
                      <w:sz w:val="24"/>
                    </w:rPr>
                  </w:pPr>
                </w:p>
              </w:tc>
              <w:tc>
                <w:tcPr>
                  <w:tcW w:w="1199" w:type="pct"/>
                </w:tcPr>
                <w:p>
                  <w:pPr>
                    <w:pStyle w:val="15"/>
                    <w:ind w:firstLine="0" w:firstLineChars="0"/>
                    <w:rPr>
                      <w:rFonts w:ascii="仿宋_GB2312" w:eastAsia="仿宋_GB2312"/>
                      <w:sz w:val="24"/>
                    </w:rPr>
                  </w:pPr>
                </w:p>
              </w:tc>
              <w:tc>
                <w:tcPr>
                  <w:tcW w:w="1779" w:type="pct"/>
                </w:tcPr>
                <w:p>
                  <w:pPr>
                    <w:pStyle w:val="15"/>
                    <w:ind w:firstLine="0" w:firstLineChars="0"/>
                    <w:rPr>
                      <w:rFonts w:ascii="仿宋_GB2312" w:eastAsia="仿宋_GB2312"/>
                      <w:sz w:val="24"/>
                    </w:rPr>
                  </w:pPr>
                  <w:r>
                    <w:rPr>
                      <w:rFonts w:hint="eastAsia" w:ascii="仿宋_GB2312" w:eastAsia="仿宋_GB2312"/>
                      <w:sz w:val="24"/>
                    </w:rPr>
                    <w:t>□生产活动（为主要班次）</w:t>
                  </w:r>
                </w:p>
                <w:p>
                  <w:pPr>
                    <w:pStyle w:val="15"/>
                    <w:ind w:firstLine="0" w:firstLineChars="0"/>
                    <w:rPr>
                      <w:rFonts w:ascii="仿宋_GB2312" w:eastAsia="仿宋_GB2312"/>
                      <w:sz w:val="24"/>
                    </w:rPr>
                  </w:pPr>
                  <w:r>
                    <w:rPr>
                      <w:rFonts w:hint="eastAsia" w:ascii="仿宋_GB2312" w:eastAsia="仿宋_GB2312"/>
                      <w:sz w:val="24"/>
                    </w:rPr>
                    <w:t>□清洁卫生活动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pct"/>
                </w:tcPr>
                <w:p>
                  <w:pPr>
                    <w:pStyle w:val="15"/>
                    <w:ind w:firstLine="0" w:firstLineChars="0"/>
                    <w:rPr>
                      <w:rFonts w:ascii="仿宋_GB2312" w:eastAsia="仿宋_GB2312"/>
                      <w:sz w:val="24"/>
                    </w:rPr>
                  </w:pPr>
                  <w:r>
                    <w:rPr>
                      <w:rFonts w:hint="eastAsia" w:ascii="仿宋_GB2312" w:eastAsia="仿宋_GB2312"/>
                      <w:sz w:val="24"/>
                    </w:rPr>
                    <w:t>。。。</w:t>
                  </w:r>
                </w:p>
              </w:tc>
              <w:tc>
                <w:tcPr>
                  <w:tcW w:w="1200" w:type="pct"/>
                </w:tcPr>
                <w:p>
                  <w:pPr>
                    <w:pStyle w:val="15"/>
                    <w:ind w:firstLine="0" w:firstLineChars="0"/>
                    <w:rPr>
                      <w:rFonts w:ascii="仿宋_GB2312" w:eastAsia="仿宋_GB2312"/>
                      <w:sz w:val="24"/>
                    </w:rPr>
                  </w:pPr>
                </w:p>
              </w:tc>
              <w:tc>
                <w:tcPr>
                  <w:tcW w:w="1199" w:type="pct"/>
                </w:tcPr>
                <w:p>
                  <w:pPr>
                    <w:pStyle w:val="15"/>
                    <w:ind w:firstLine="0" w:firstLineChars="0"/>
                    <w:rPr>
                      <w:rFonts w:ascii="仿宋_GB2312" w:eastAsia="仿宋_GB2312"/>
                      <w:sz w:val="24"/>
                    </w:rPr>
                  </w:pPr>
                </w:p>
              </w:tc>
              <w:tc>
                <w:tcPr>
                  <w:tcW w:w="1779" w:type="pct"/>
                </w:tcPr>
                <w:p>
                  <w:pPr>
                    <w:pStyle w:val="15"/>
                    <w:ind w:firstLine="0" w:firstLineChars="0"/>
                    <w:rPr>
                      <w:rFonts w:ascii="仿宋_GB2312" w:eastAsia="仿宋_GB2312"/>
                      <w:sz w:val="24"/>
                    </w:rPr>
                  </w:pPr>
                </w:p>
              </w:tc>
            </w:tr>
          </w:tbl>
          <w:p>
            <w:pPr>
              <w:pStyle w:val="15"/>
              <w:ind w:firstLine="0" w:firstLineChars="0"/>
              <w:jc w:val="left"/>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83" w:type="dxa"/>
          </w:tcPr>
          <w:p>
            <w:pPr>
              <w:pStyle w:val="15"/>
              <w:ind w:firstLine="0" w:firstLineChars="0"/>
              <w:rPr>
                <w:rFonts w:ascii="仿宋_GB2312" w:eastAsia="仿宋_GB2312"/>
                <w:b/>
                <w:sz w:val="24"/>
              </w:rPr>
            </w:pPr>
          </w:p>
          <w:p>
            <w:pPr>
              <w:pStyle w:val="15"/>
              <w:ind w:firstLine="0" w:firstLineChars="0"/>
              <w:rPr>
                <w:rFonts w:ascii="仿宋_GB2312" w:eastAsia="仿宋_GB2312"/>
                <w:b/>
                <w:sz w:val="24"/>
              </w:rPr>
            </w:pPr>
          </w:p>
          <w:p>
            <w:pPr>
              <w:pStyle w:val="15"/>
              <w:ind w:firstLine="0" w:firstLineChars="0"/>
              <w:rPr>
                <w:rFonts w:ascii="仿宋_GB2312" w:eastAsia="仿宋_GB2312"/>
                <w:b/>
                <w:sz w:val="24"/>
              </w:rPr>
            </w:pPr>
          </w:p>
          <w:p>
            <w:pPr>
              <w:pStyle w:val="15"/>
              <w:ind w:firstLine="0" w:firstLineChars="0"/>
              <w:rPr>
                <w:rFonts w:ascii="仿宋_GB2312" w:eastAsia="仿宋_GB2312"/>
                <w:b/>
                <w:sz w:val="24"/>
              </w:rPr>
            </w:pPr>
          </w:p>
          <w:p>
            <w:pPr>
              <w:pStyle w:val="15"/>
              <w:ind w:firstLine="0" w:firstLineChars="0"/>
              <w:rPr>
                <w:rFonts w:ascii="仿宋_GB2312" w:eastAsia="仿宋_GB2312"/>
                <w:b/>
                <w:sz w:val="24"/>
              </w:rPr>
            </w:pPr>
          </w:p>
          <w:p>
            <w:pPr>
              <w:pStyle w:val="15"/>
              <w:ind w:firstLine="0" w:firstLineChars="0"/>
              <w:rPr>
                <w:rFonts w:ascii="仿宋_GB2312" w:eastAsia="仿宋_GB2312"/>
                <w:sz w:val="24"/>
              </w:rPr>
            </w:pPr>
            <w:r>
              <w:rPr>
                <w:rFonts w:hint="eastAsia" w:ascii="仿宋_GB2312" w:eastAsia="仿宋_GB2312"/>
                <w:b/>
                <w:sz w:val="24"/>
              </w:rPr>
              <w:t xml:space="preserve">食品添加剂 </w:t>
            </w:r>
            <w:r>
              <w:rPr>
                <w:rFonts w:hint="eastAsia" w:ascii="仿宋_GB2312" w:eastAsia="仿宋_GB2312"/>
                <w:sz w:val="24"/>
              </w:rPr>
              <w:t xml:space="preserve">□不适用 </w:t>
            </w:r>
          </w:p>
          <w:p>
            <w:pPr>
              <w:pStyle w:val="15"/>
              <w:ind w:left="945" w:leftChars="450" w:firstLine="480"/>
              <w:jc w:val="left"/>
              <w:rPr>
                <w:rFonts w:ascii="仿宋_GB2312" w:eastAsia="仿宋_GB2312"/>
                <w:sz w:val="24"/>
              </w:rPr>
            </w:pPr>
            <w:r>
              <w:rPr>
                <w:rFonts w:hint="eastAsia" w:ascii="仿宋_GB2312" w:eastAsia="仿宋_GB2312"/>
                <w:sz w:val="24"/>
              </w:rPr>
              <w:t>□适用，并请填写下表:</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4"/>
              <w:gridCol w:w="1143"/>
              <w:gridCol w:w="1734"/>
              <w:gridCol w:w="1111"/>
              <w:gridCol w:w="753"/>
              <w:gridCol w:w="1234"/>
              <w:gridCol w:w="1071"/>
              <w:gridCol w:w="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743"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Times New Roman"/>
                      <w:sz w:val="24"/>
                      <w:szCs w:val="24"/>
                    </w:rPr>
                  </w:pPr>
                  <w:r>
                    <w:rPr>
                      <w:rFonts w:hint="eastAsia" w:ascii="仿宋_GB2312" w:hAnsi="宋体" w:eastAsia="仿宋_GB2312" w:cs="Times New Roman"/>
                      <w:sz w:val="24"/>
                      <w:szCs w:val="24"/>
                    </w:rPr>
                    <w:t>序号</w:t>
                  </w:r>
                </w:p>
              </w:tc>
              <w:tc>
                <w:tcPr>
                  <w:tcW w:w="1283"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Times New Roman"/>
                      <w:sz w:val="24"/>
                      <w:szCs w:val="24"/>
                    </w:rPr>
                  </w:pPr>
                  <w:r>
                    <w:rPr>
                      <w:rFonts w:hint="eastAsia" w:ascii="仿宋_GB2312" w:hAnsi="宋体" w:eastAsia="仿宋_GB2312" w:cs="Times New Roman"/>
                      <w:sz w:val="24"/>
                      <w:szCs w:val="24"/>
                    </w:rPr>
                    <w:t>产品名称</w:t>
                  </w:r>
                </w:p>
              </w:tc>
              <w:tc>
                <w:tcPr>
                  <w:tcW w:w="1994"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Times New Roman"/>
                      <w:sz w:val="24"/>
                      <w:szCs w:val="24"/>
                    </w:rPr>
                  </w:pPr>
                  <w:r>
                    <w:rPr>
                      <w:rFonts w:hint="eastAsia" w:ascii="仿宋_GB2312" w:hAnsi="宋体" w:eastAsia="仿宋_GB2312" w:cs="Times New Roman"/>
                      <w:sz w:val="24"/>
                      <w:szCs w:val="24"/>
                    </w:rPr>
                    <w:t>使用添加剂名称</w:t>
                  </w:r>
                </w:p>
              </w:tc>
              <w:tc>
                <w:tcPr>
                  <w:tcW w:w="1220"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Times New Roman"/>
                      <w:sz w:val="24"/>
                      <w:szCs w:val="24"/>
                    </w:rPr>
                  </w:pPr>
                  <w:r>
                    <w:rPr>
                      <w:rFonts w:hint="eastAsia" w:ascii="仿宋_GB2312" w:hAnsi="宋体" w:eastAsia="仿宋_GB2312" w:cs="Times New Roman"/>
                      <w:sz w:val="24"/>
                      <w:szCs w:val="24"/>
                    </w:rPr>
                    <w:t>添加量%</w:t>
                  </w:r>
                </w:p>
              </w:tc>
              <w:tc>
                <w:tcPr>
                  <w:tcW w:w="813"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Times New Roman"/>
                      <w:sz w:val="24"/>
                      <w:szCs w:val="24"/>
                    </w:rPr>
                  </w:pPr>
                  <w:r>
                    <w:rPr>
                      <w:rFonts w:hint="eastAsia" w:ascii="仿宋_GB2312" w:hAnsi="宋体" w:eastAsia="仿宋_GB2312" w:cs="Times New Roman"/>
                      <w:sz w:val="24"/>
                      <w:szCs w:val="24"/>
                    </w:rPr>
                    <w:t>作用</w:t>
                  </w:r>
                </w:p>
              </w:tc>
              <w:tc>
                <w:tcPr>
                  <w:tcW w:w="1393"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Times New Roman"/>
                      <w:sz w:val="24"/>
                      <w:szCs w:val="24"/>
                    </w:rPr>
                  </w:pPr>
                  <w:r>
                    <w:rPr>
                      <w:rFonts w:hint="eastAsia" w:ascii="仿宋_GB2312" w:hAnsi="宋体" w:eastAsia="仿宋_GB2312" w:cs="Times New Roman"/>
                      <w:sz w:val="24"/>
                      <w:szCs w:val="24"/>
                    </w:rPr>
                    <w:t>添加依据</w:t>
                  </w:r>
                </w:p>
              </w:tc>
              <w:tc>
                <w:tcPr>
                  <w:tcW w:w="119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Times New Roman"/>
                      <w:sz w:val="24"/>
                      <w:szCs w:val="24"/>
                    </w:rPr>
                  </w:pPr>
                  <w:r>
                    <w:rPr>
                      <w:rFonts w:hint="eastAsia" w:ascii="仿宋_GB2312" w:hAnsi="宋体" w:eastAsia="仿宋_GB2312" w:cs="Times New Roman"/>
                      <w:sz w:val="24"/>
                      <w:szCs w:val="24"/>
                    </w:rPr>
                    <w:t>限量要求</w:t>
                  </w:r>
                </w:p>
              </w:tc>
              <w:tc>
                <w:tcPr>
                  <w:tcW w:w="815"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Times New Roman"/>
                      <w:sz w:val="24"/>
                      <w:szCs w:val="24"/>
                    </w:rPr>
                  </w:pPr>
                  <w:r>
                    <w:rPr>
                      <w:rFonts w:hint="eastAsia" w:ascii="仿宋_GB2312" w:hAnsi="宋体" w:eastAsia="仿宋_GB2312" w:cs="Times New Roman"/>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3" w:type="dxa"/>
                  <w:tcBorders>
                    <w:top w:val="single" w:color="auto" w:sz="4" w:space="0"/>
                    <w:left w:val="single" w:color="auto" w:sz="4" w:space="0"/>
                    <w:bottom w:val="single" w:color="auto" w:sz="4" w:space="0"/>
                    <w:right w:val="single" w:color="auto" w:sz="4" w:space="0"/>
                  </w:tcBorders>
                </w:tcPr>
                <w:p>
                  <w:pPr>
                    <w:jc w:val="center"/>
                    <w:rPr>
                      <w:rFonts w:ascii="仿宋_GB2312" w:hAnsi="宋体" w:eastAsia="仿宋_GB2312" w:cs="Times New Roman"/>
                      <w:sz w:val="24"/>
                      <w:szCs w:val="24"/>
                    </w:rPr>
                  </w:pPr>
                </w:p>
              </w:tc>
              <w:tc>
                <w:tcPr>
                  <w:tcW w:w="1283" w:type="dxa"/>
                  <w:tcBorders>
                    <w:top w:val="single" w:color="auto" w:sz="4" w:space="0"/>
                    <w:left w:val="single" w:color="auto" w:sz="4" w:space="0"/>
                    <w:bottom w:val="single" w:color="auto" w:sz="4" w:space="0"/>
                    <w:right w:val="single" w:color="auto" w:sz="4" w:space="0"/>
                  </w:tcBorders>
                </w:tcPr>
                <w:p>
                  <w:pPr>
                    <w:jc w:val="center"/>
                    <w:rPr>
                      <w:rFonts w:ascii="仿宋_GB2312" w:hAnsi="宋体" w:eastAsia="仿宋_GB2312" w:cs="Times New Roman"/>
                      <w:sz w:val="24"/>
                      <w:szCs w:val="24"/>
                    </w:rPr>
                  </w:pPr>
                </w:p>
              </w:tc>
              <w:tc>
                <w:tcPr>
                  <w:tcW w:w="1994" w:type="dxa"/>
                  <w:tcBorders>
                    <w:top w:val="single" w:color="auto" w:sz="4" w:space="0"/>
                    <w:left w:val="single" w:color="auto" w:sz="4" w:space="0"/>
                    <w:bottom w:val="single" w:color="auto" w:sz="4" w:space="0"/>
                    <w:right w:val="single" w:color="auto" w:sz="4" w:space="0"/>
                  </w:tcBorders>
                </w:tcPr>
                <w:p>
                  <w:pPr>
                    <w:jc w:val="center"/>
                    <w:rPr>
                      <w:rFonts w:ascii="仿宋_GB2312" w:hAnsi="宋体" w:eastAsia="仿宋_GB2312" w:cs="Times New Roman"/>
                      <w:sz w:val="24"/>
                      <w:szCs w:val="24"/>
                    </w:rPr>
                  </w:pPr>
                </w:p>
              </w:tc>
              <w:tc>
                <w:tcPr>
                  <w:tcW w:w="1220" w:type="dxa"/>
                  <w:tcBorders>
                    <w:top w:val="single" w:color="auto" w:sz="4" w:space="0"/>
                    <w:left w:val="single" w:color="auto" w:sz="4" w:space="0"/>
                    <w:bottom w:val="single" w:color="auto" w:sz="4" w:space="0"/>
                    <w:right w:val="single" w:color="auto" w:sz="4" w:space="0"/>
                  </w:tcBorders>
                </w:tcPr>
                <w:p>
                  <w:pPr>
                    <w:jc w:val="center"/>
                    <w:rPr>
                      <w:rFonts w:ascii="仿宋_GB2312" w:hAnsi="宋体" w:eastAsia="仿宋_GB2312" w:cs="Times New Roman"/>
                      <w:sz w:val="24"/>
                      <w:szCs w:val="24"/>
                    </w:rPr>
                  </w:pPr>
                </w:p>
              </w:tc>
              <w:tc>
                <w:tcPr>
                  <w:tcW w:w="813" w:type="dxa"/>
                  <w:tcBorders>
                    <w:top w:val="single" w:color="auto" w:sz="4" w:space="0"/>
                    <w:left w:val="single" w:color="auto" w:sz="4" w:space="0"/>
                    <w:bottom w:val="single" w:color="auto" w:sz="4" w:space="0"/>
                    <w:right w:val="single" w:color="auto" w:sz="4" w:space="0"/>
                  </w:tcBorders>
                </w:tcPr>
                <w:p>
                  <w:pPr>
                    <w:jc w:val="center"/>
                    <w:rPr>
                      <w:rFonts w:ascii="仿宋_GB2312" w:hAnsi="宋体" w:eastAsia="仿宋_GB2312" w:cs="Times New Roman"/>
                      <w:sz w:val="24"/>
                      <w:szCs w:val="24"/>
                    </w:rPr>
                  </w:pPr>
                </w:p>
              </w:tc>
              <w:tc>
                <w:tcPr>
                  <w:tcW w:w="1393" w:type="dxa"/>
                  <w:tcBorders>
                    <w:top w:val="single" w:color="auto" w:sz="4" w:space="0"/>
                    <w:left w:val="single" w:color="auto" w:sz="4" w:space="0"/>
                    <w:bottom w:val="single" w:color="auto" w:sz="4" w:space="0"/>
                    <w:right w:val="single" w:color="auto" w:sz="4" w:space="0"/>
                  </w:tcBorders>
                </w:tcPr>
                <w:p>
                  <w:pPr>
                    <w:jc w:val="center"/>
                    <w:rPr>
                      <w:rFonts w:ascii="仿宋_GB2312" w:hAnsi="宋体" w:eastAsia="仿宋_GB2312" w:cs="Times New Roman"/>
                      <w:sz w:val="24"/>
                      <w:szCs w:val="24"/>
                    </w:rPr>
                  </w:pPr>
                </w:p>
              </w:tc>
              <w:tc>
                <w:tcPr>
                  <w:tcW w:w="1196" w:type="dxa"/>
                  <w:tcBorders>
                    <w:top w:val="single" w:color="auto" w:sz="4" w:space="0"/>
                    <w:left w:val="single" w:color="auto" w:sz="4" w:space="0"/>
                    <w:bottom w:val="single" w:color="auto" w:sz="4" w:space="0"/>
                    <w:right w:val="single" w:color="auto" w:sz="4" w:space="0"/>
                  </w:tcBorders>
                </w:tcPr>
                <w:p>
                  <w:pPr>
                    <w:jc w:val="center"/>
                    <w:rPr>
                      <w:rFonts w:ascii="仿宋_GB2312" w:hAnsi="宋体" w:eastAsia="仿宋_GB2312" w:cs="Times New Roman"/>
                      <w:sz w:val="24"/>
                      <w:szCs w:val="24"/>
                    </w:rPr>
                  </w:pPr>
                </w:p>
              </w:tc>
              <w:tc>
                <w:tcPr>
                  <w:tcW w:w="815" w:type="dxa"/>
                  <w:tcBorders>
                    <w:top w:val="single" w:color="auto" w:sz="4" w:space="0"/>
                    <w:left w:val="single" w:color="auto" w:sz="4" w:space="0"/>
                    <w:bottom w:val="single" w:color="auto" w:sz="4" w:space="0"/>
                    <w:right w:val="single" w:color="auto" w:sz="4" w:space="0"/>
                  </w:tcBorders>
                </w:tcPr>
                <w:p>
                  <w:pPr>
                    <w:jc w:val="center"/>
                    <w:rPr>
                      <w:rFonts w:ascii="仿宋_GB2312" w:hAnsi="宋体" w:eastAsia="仿宋_GB2312" w:cs="Times New Roman"/>
                      <w:sz w:val="24"/>
                      <w:szCs w:val="24"/>
                    </w:rPr>
                  </w:pPr>
                </w:p>
                <w:p>
                  <w:pPr>
                    <w:jc w:val="center"/>
                    <w:rPr>
                      <w:rFonts w:ascii="仿宋_GB2312" w:hAnsi="宋体"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3" w:type="dxa"/>
                  <w:tcBorders>
                    <w:top w:val="single" w:color="auto" w:sz="4" w:space="0"/>
                    <w:left w:val="single" w:color="auto" w:sz="4" w:space="0"/>
                    <w:bottom w:val="single" w:color="auto" w:sz="4" w:space="0"/>
                    <w:right w:val="single" w:color="auto" w:sz="4" w:space="0"/>
                  </w:tcBorders>
                </w:tcPr>
                <w:p>
                  <w:pPr>
                    <w:jc w:val="center"/>
                    <w:rPr>
                      <w:rFonts w:ascii="仿宋_GB2312" w:hAnsi="宋体" w:eastAsia="仿宋_GB2312" w:cs="Times New Roman"/>
                      <w:sz w:val="24"/>
                      <w:szCs w:val="24"/>
                    </w:rPr>
                  </w:pPr>
                </w:p>
              </w:tc>
              <w:tc>
                <w:tcPr>
                  <w:tcW w:w="1283" w:type="dxa"/>
                  <w:tcBorders>
                    <w:top w:val="single" w:color="auto" w:sz="4" w:space="0"/>
                    <w:left w:val="single" w:color="auto" w:sz="4" w:space="0"/>
                    <w:bottom w:val="single" w:color="auto" w:sz="4" w:space="0"/>
                    <w:right w:val="single" w:color="auto" w:sz="4" w:space="0"/>
                  </w:tcBorders>
                </w:tcPr>
                <w:p>
                  <w:pPr>
                    <w:jc w:val="center"/>
                    <w:rPr>
                      <w:rFonts w:ascii="仿宋_GB2312" w:hAnsi="宋体" w:eastAsia="仿宋_GB2312" w:cs="Times New Roman"/>
                      <w:sz w:val="24"/>
                      <w:szCs w:val="24"/>
                    </w:rPr>
                  </w:pPr>
                </w:p>
              </w:tc>
              <w:tc>
                <w:tcPr>
                  <w:tcW w:w="1994" w:type="dxa"/>
                  <w:tcBorders>
                    <w:top w:val="single" w:color="auto" w:sz="4" w:space="0"/>
                    <w:left w:val="single" w:color="auto" w:sz="4" w:space="0"/>
                    <w:bottom w:val="single" w:color="auto" w:sz="4" w:space="0"/>
                    <w:right w:val="single" w:color="auto" w:sz="4" w:space="0"/>
                  </w:tcBorders>
                </w:tcPr>
                <w:p>
                  <w:pPr>
                    <w:jc w:val="center"/>
                    <w:rPr>
                      <w:rFonts w:ascii="仿宋_GB2312" w:hAnsi="宋体" w:eastAsia="仿宋_GB2312" w:cs="Times New Roman"/>
                      <w:sz w:val="24"/>
                      <w:szCs w:val="24"/>
                    </w:rPr>
                  </w:pPr>
                </w:p>
              </w:tc>
              <w:tc>
                <w:tcPr>
                  <w:tcW w:w="1220" w:type="dxa"/>
                  <w:tcBorders>
                    <w:top w:val="single" w:color="auto" w:sz="4" w:space="0"/>
                    <w:left w:val="single" w:color="auto" w:sz="4" w:space="0"/>
                    <w:bottom w:val="single" w:color="auto" w:sz="4" w:space="0"/>
                    <w:right w:val="single" w:color="auto" w:sz="4" w:space="0"/>
                  </w:tcBorders>
                </w:tcPr>
                <w:p>
                  <w:pPr>
                    <w:jc w:val="center"/>
                    <w:rPr>
                      <w:rFonts w:ascii="仿宋_GB2312" w:hAnsi="宋体" w:eastAsia="仿宋_GB2312" w:cs="Times New Roman"/>
                      <w:sz w:val="24"/>
                      <w:szCs w:val="24"/>
                    </w:rPr>
                  </w:pPr>
                </w:p>
              </w:tc>
              <w:tc>
                <w:tcPr>
                  <w:tcW w:w="813" w:type="dxa"/>
                  <w:tcBorders>
                    <w:top w:val="single" w:color="auto" w:sz="4" w:space="0"/>
                    <w:left w:val="single" w:color="auto" w:sz="4" w:space="0"/>
                    <w:bottom w:val="single" w:color="auto" w:sz="4" w:space="0"/>
                    <w:right w:val="single" w:color="auto" w:sz="4" w:space="0"/>
                  </w:tcBorders>
                </w:tcPr>
                <w:p>
                  <w:pPr>
                    <w:jc w:val="center"/>
                    <w:rPr>
                      <w:rFonts w:ascii="仿宋_GB2312" w:hAnsi="宋体" w:eastAsia="仿宋_GB2312" w:cs="Times New Roman"/>
                      <w:sz w:val="24"/>
                      <w:szCs w:val="24"/>
                    </w:rPr>
                  </w:pPr>
                </w:p>
              </w:tc>
              <w:tc>
                <w:tcPr>
                  <w:tcW w:w="1393" w:type="dxa"/>
                  <w:tcBorders>
                    <w:top w:val="single" w:color="auto" w:sz="4" w:space="0"/>
                    <w:left w:val="single" w:color="auto" w:sz="4" w:space="0"/>
                    <w:bottom w:val="single" w:color="auto" w:sz="4" w:space="0"/>
                    <w:right w:val="single" w:color="auto" w:sz="4" w:space="0"/>
                  </w:tcBorders>
                </w:tcPr>
                <w:p>
                  <w:pPr>
                    <w:jc w:val="center"/>
                    <w:rPr>
                      <w:rFonts w:ascii="仿宋_GB2312" w:hAnsi="宋体" w:eastAsia="仿宋_GB2312" w:cs="Times New Roman"/>
                      <w:sz w:val="24"/>
                      <w:szCs w:val="24"/>
                    </w:rPr>
                  </w:pPr>
                </w:p>
              </w:tc>
              <w:tc>
                <w:tcPr>
                  <w:tcW w:w="1196" w:type="dxa"/>
                  <w:tcBorders>
                    <w:top w:val="single" w:color="auto" w:sz="4" w:space="0"/>
                    <w:left w:val="single" w:color="auto" w:sz="4" w:space="0"/>
                    <w:bottom w:val="single" w:color="auto" w:sz="4" w:space="0"/>
                    <w:right w:val="single" w:color="auto" w:sz="4" w:space="0"/>
                  </w:tcBorders>
                </w:tcPr>
                <w:p>
                  <w:pPr>
                    <w:jc w:val="center"/>
                    <w:rPr>
                      <w:rFonts w:ascii="仿宋_GB2312" w:hAnsi="宋体" w:eastAsia="仿宋_GB2312" w:cs="Times New Roman"/>
                      <w:sz w:val="24"/>
                      <w:szCs w:val="24"/>
                    </w:rPr>
                  </w:pPr>
                </w:p>
              </w:tc>
              <w:tc>
                <w:tcPr>
                  <w:tcW w:w="815" w:type="dxa"/>
                  <w:tcBorders>
                    <w:top w:val="single" w:color="auto" w:sz="4" w:space="0"/>
                    <w:left w:val="single" w:color="auto" w:sz="4" w:space="0"/>
                    <w:bottom w:val="single" w:color="auto" w:sz="4" w:space="0"/>
                    <w:right w:val="single" w:color="auto" w:sz="4" w:space="0"/>
                  </w:tcBorders>
                </w:tcPr>
                <w:p>
                  <w:pPr>
                    <w:jc w:val="center"/>
                    <w:rPr>
                      <w:rFonts w:ascii="仿宋_GB2312" w:hAnsi="宋体" w:eastAsia="仿宋_GB2312" w:cs="Times New Roman"/>
                      <w:sz w:val="24"/>
                      <w:szCs w:val="24"/>
                    </w:rPr>
                  </w:pPr>
                </w:p>
                <w:p>
                  <w:pPr>
                    <w:jc w:val="center"/>
                    <w:rPr>
                      <w:rFonts w:ascii="仿宋_GB2312" w:hAnsi="宋体"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3" w:type="dxa"/>
                  <w:tcBorders>
                    <w:top w:val="single" w:color="auto" w:sz="4" w:space="0"/>
                    <w:left w:val="single" w:color="auto" w:sz="4" w:space="0"/>
                    <w:bottom w:val="single" w:color="auto" w:sz="4" w:space="0"/>
                    <w:right w:val="single" w:color="auto" w:sz="4" w:space="0"/>
                  </w:tcBorders>
                </w:tcPr>
                <w:p>
                  <w:pPr>
                    <w:jc w:val="center"/>
                    <w:rPr>
                      <w:rFonts w:ascii="仿宋_GB2312" w:hAnsi="宋体" w:eastAsia="仿宋_GB2312" w:cs="Times New Roman"/>
                      <w:sz w:val="24"/>
                      <w:szCs w:val="24"/>
                    </w:rPr>
                  </w:pPr>
                </w:p>
              </w:tc>
              <w:tc>
                <w:tcPr>
                  <w:tcW w:w="1283" w:type="dxa"/>
                  <w:tcBorders>
                    <w:top w:val="single" w:color="auto" w:sz="4" w:space="0"/>
                    <w:left w:val="single" w:color="auto" w:sz="4" w:space="0"/>
                    <w:bottom w:val="single" w:color="auto" w:sz="4" w:space="0"/>
                    <w:right w:val="single" w:color="auto" w:sz="4" w:space="0"/>
                  </w:tcBorders>
                </w:tcPr>
                <w:p>
                  <w:pPr>
                    <w:jc w:val="center"/>
                    <w:rPr>
                      <w:rFonts w:ascii="仿宋_GB2312" w:hAnsi="宋体" w:eastAsia="仿宋_GB2312" w:cs="Times New Roman"/>
                      <w:sz w:val="24"/>
                      <w:szCs w:val="24"/>
                    </w:rPr>
                  </w:pPr>
                </w:p>
              </w:tc>
              <w:tc>
                <w:tcPr>
                  <w:tcW w:w="1994" w:type="dxa"/>
                  <w:tcBorders>
                    <w:top w:val="single" w:color="auto" w:sz="4" w:space="0"/>
                    <w:left w:val="single" w:color="auto" w:sz="4" w:space="0"/>
                    <w:bottom w:val="single" w:color="auto" w:sz="4" w:space="0"/>
                    <w:right w:val="single" w:color="auto" w:sz="4" w:space="0"/>
                  </w:tcBorders>
                </w:tcPr>
                <w:p>
                  <w:pPr>
                    <w:jc w:val="center"/>
                    <w:rPr>
                      <w:rFonts w:ascii="仿宋_GB2312" w:hAnsi="宋体" w:eastAsia="仿宋_GB2312" w:cs="Times New Roman"/>
                      <w:sz w:val="24"/>
                      <w:szCs w:val="24"/>
                    </w:rPr>
                  </w:pPr>
                </w:p>
              </w:tc>
              <w:tc>
                <w:tcPr>
                  <w:tcW w:w="1220" w:type="dxa"/>
                  <w:tcBorders>
                    <w:top w:val="single" w:color="auto" w:sz="4" w:space="0"/>
                    <w:left w:val="single" w:color="auto" w:sz="4" w:space="0"/>
                    <w:bottom w:val="single" w:color="auto" w:sz="4" w:space="0"/>
                    <w:right w:val="single" w:color="auto" w:sz="4" w:space="0"/>
                  </w:tcBorders>
                </w:tcPr>
                <w:p>
                  <w:pPr>
                    <w:jc w:val="center"/>
                    <w:rPr>
                      <w:rFonts w:ascii="仿宋_GB2312" w:hAnsi="宋体" w:eastAsia="仿宋_GB2312" w:cs="Times New Roman"/>
                      <w:sz w:val="24"/>
                      <w:szCs w:val="24"/>
                    </w:rPr>
                  </w:pPr>
                </w:p>
              </w:tc>
              <w:tc>
                <w:tcPr>
                  <w:tcW w:w="813" w:type="dxa"/>
                  <w:tcBorders>
                    <w:top w:val="single" w:color="auto" w:sz="4" w:space="0"/>
                    <w:left w:val="single" w:color="auto" w:sz="4" w:space="0"/>
                    <w:bottom w:val="single" w:color="auto" w:sz="4" w:space="0"/>
                    <w:right w:val="single" w:color="auto" w:sz="4" w:space="0"/>
                  </w:tcBorders>
                </w:tcPr>
                <w:p>
                  <w:pPr>
                    <w:jc w:val="center"/>
                    <w:rPr>
                      <w:rFonts w:ascii="仿宋_GB2312" w:hAnsi="宋体" w:eastAsia="仿宋_GB2312" w:cs="Times New Roman"/>
                      <w:sz w:val="24"/>
                      <w:szCs w:val="24"/>
                    </w:rPr>
                  </w:pPr>
                </w:p>
              </w:tc>
              <w:tc>
                <w:tcPr>
                  <w:tcW w:w="1393" w:type="dxa"/>
                  <w:tcBorders>
                    <w:top w:val="single" w:color="auto" w:sz="4" w:space="0"/>
                    <w:left w:val="single" w:color="auto" w:sz="4" w:space="0"/>
                    <w:bottom w:val="single" w:color="auto" w:sz="4" w:space="0"/>
                    <w:right w:val="single" w:color="auto" w:sz="4" w:space="0"/>
                  </w:tcBorders>
                </w:tcPr>
                <w:p>
                  <w:pPr>
                    <w:jc w:val="center"/>
                    <w:rPr>
                      <w:rFonts w:ascii="仿宋_GB2312" w:hAnsi="宋体" w:eastAsia="仿宋_GB2312" w:cs="Times New Roman"/>
                      <w:sz w:val="24"/>
                      <w:szCs w:val="24"/>
                    </w:rPr>
                  </w:pPr>
                </w:p>
              </w:tc>
              <w:tc>
                <w:tcPr>
                  <w:tcW w:w="1196" w:type="dxa"/>
                  <w:tcBorders>
                    <w:top w:val="single" w:color="auto" w:sz="4" w:space="0"/>
                    <w:left w:val="single" w:color="auto" w:sz="4" w:space="0"/>
                    <w:bottom w:val="single" w:color="auto" w:sz="4" w:space="0"/>
                    <w:right w:val="single" w:color="auto" w:sz="4" w:space="0"/>
                  </w:tcBorders>
                </w:tcPr>
                <w:p>
                  <w:pPr>
                    <w:jc w:val="center"/>
                    <w:rPr>
                      <w:rFonts w:ascii="仿宋_GB2312" w:hAnsi="宋体" w:eastAsia="仿宋_GB2312" w:cs="Times New Roman"/>
                      <w:sz w:val="24"/>
                      <w:szCs w:val="24"/>
                    </w:rPr>
                  </w:pPr>
                </w:p>
              </w:tc>
              <w:tc>
                <w:tcPr>
                  <w:tcW w:w="815" w:type="dxa"/>
                  <w:tcBorders>
                    <w:top w:val="single" w:color="auto" w:sz="4" w:space="0"/>
                    <w:left w:val="single" w:color="auto" w:sz="4" w:space="0"/>
                    <w:bottom w:val="single" w:color="auto" w:sz="4" w:space="0"/>
                    <w:right w:val="single" w:color="auto" w:sz="4" w:space="0"/>
                  </w:tcBorders>
                </w:tcPr>
                <w:p>
                  <w:pPr>
                    <w:jc w:val="center"/>
                    <w:rPr>
                      <w:rFonts w:ascii="仿宋_GB2312" w:hAnsi="宋体" w:eastAsia="仿宋_GB2312" w:cs="Times New Roman"/>
                      <w:sz w:val="24"/>
                      <w:szCs w:val="24"/>
                    </w:rPr>
                  </w:pPr>
                </w:p>
                <w:p>
                  <w:pPr>
                    <w:jc w:val="center"/>
                    <w:rPr>
                      <w:rFonts w:ascii="仿宋_GB2312" w:hAnsi="宋体"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3" w:type="dxa"/>
                  <w:tcBorders>
                    <w:top w:val="single" w:color="auto" w:sz="4" w:space="0"/>
                    <w:left w:val="single" w:color="auto" w:sz="4" w:space="0"/>
                    <w:bottom w:val="single" w:color="auto" w:sz="4" w:space="0"/>
                    <w:right w:val="single" w:color="auto" w:sz="4" w:space="0"/>
                  </w:tcBorders>
                </w:tcPr>
                <w:p>
                  <w:pPr>
                    <w:jc w:val="center"/>
                    <w:rPr>
                      <w:rFonts w:ascii="仿宋_GB2312" w:hAnsi="宋体" w:eastAsia="仿宋_GB2312" w:cs="Times New Roman"/>
                      <w:sz w:val="24"/>
                      <w:szCs w:val="24"/>
                    </w:rPr>
                  </w:pPr>
                </w:p>
              </w:tc>
              <w:tc>
                <w:tcPr>
                  <w:tcW w:w="1283" w:type="dxa"/>
                  <w:tcBorders>
                    <w:top w:val="single" w:color="auto" w:sz="4" w:space="0"/>
                    <w:left w:val="single" w:color="auto" w:sz="4" w:space="0"/>
                    <w:bottom w:val="single" w:color="auto" w:sz="4" w:space="0"/>
                    <w:right w:val="single" w:color="auto" w:sz="4" w:space="0"/>
                  </w:tcBorders>
                </w:tcPr>
                <w:p>
                  <w:pPr>
                    <w:jc w:val="center"/>
                    <w:rPr>
                      <w:rFonts w:ascii="仿宋_GB2312" w:hAnsi="宋体" w:eastAsia="仿宋_GB2312" w:cs="Times New Roman"/>
                      <w:sz w:val="24"/>
                      <w:szCs w:val="24"/>
                    </w:rPr>
                  </w:pPr>
                </w:p>
              </w:tc>
              <w:tc>
                <w:tcPr>
                  <w:tcW w:w="1994" w:type="dxa"/>
                  <w:tcBorders>
                    <w:top w:val="single" w:color="auto" w:sz="4" w:space="0"/>
                    <w:left w:val="single" w:color="auto" w:sz="4" w:space="0"/>
                    <w:bottom w:val="single" w:color="auto" w:sz="4" w:space="0"/>
                    <w:right w:val="single" w:color="auto" w:sz="4" w:space="0"/>
                  </w:tcBorders>
                </w:tcPr>
                <w:p>
                  <w:pPr>
                    <w:jc w:val="center"/>
                    <w:rPr>
                      <w:rFonts w:ascii="仿宋_GB2312" w:hAnsi="宋体" w:eastAsia="仿宋_GB2312" w:cs="Times New Roman"/>
                      <w:sz w:val="24"/>
                      <w:szCs w:val="24"/>
                    </w:rPr>
                  </w:pPr>
                </w:p>
              </w:tc>
              <w:tc>
                <w:tcPr>
                  <w:tcW w:w="1220" w:type="dxa"/>
                  <w:tcBorders>
                    <w:top w:val="single" w:color="auto" w:sz="4" w:space="0"/>
                    <w:left w:val="single" w:color="auto" w:sz="4" w:space="0"/>
                    <w:bottom w:val="single" w:color="auto" w:sz="4" w:space="0"/>
                    <w:right w:val="single" w:color="auto" w:sz="4" w:space="0"/>
                  </w:tcBorders>
                </w:tcPr>
                <w:p>
                  <w:pPr>
                    <w:jc w:val="center"/>
                    <w:rPr>
                      <w:rFonts w:ascii="仿宋_GB2312" w:hAnsi="宋体" w:eastAsia="仿宋_GB2312" w:cs="Times New Roman"/>
                      <w:sz w:val="24"/>
                      <w:szCs w:val="24"/>
                    </w:rPr>
                  </w:pPr>
                </w:p>
              </w:tc>
              <w:tc>
                <w:tcPr>
                  <w:tcW w:w="813" w:type="dxa"/>
                  <w:tcBorders>
                    <w:top w:val="single" w:color="auto" w:sz="4" w:space="0"/>
                    <w:left w:val="single" w:color="auto" w:sz="4" w:space="0"/>
                    <w:bottom w:val="single" w:color="auto" w:sz="4" w:space="0"/>
                    <w:right w:val="single" w:color="auto" w:sz="4" w:space="0"/>
                  </w:tcBorders>
                </w:tcPr>
                <w:p>
                  <w:pPr>
                    <w:jc w:val="center"/>
                    <w:rPr>
                      <w:rFonts w:ascii="仿宋_GB2312" w:hAnsi="宋体" w:eastAsia="仿宋_GB2312" w:cs="Times New Roman"/>
                      <w:sz w:val="24"/>
                      <w:szCs w:val="24"/>
                    </w:rPr>
                  </w:pPr>
                </w:p>
              </w:tc>
              <w:tc>
                <w:tcPr>
                  <w:tcW w:w="1393" w:type="dxa"/>
                  <w:tcBorders>
                    <w:top w:val="single" w:color="auto" w:sz="4" w:space="0"/>
                    <w:left w:val="single" w:color="auto" w:sz="4" w:space="0"/>
                    <w:bottom w:val="single" w:color="auto" w:sz="4" w:space="0"/>
                    <w:right w:val="single" w:color="auto" w:sz="4" w:space="0"/>
                  </w:tcBorders>
                </w:tcPr>
                <w:p>
                  <w:pPr>
                    <w:jc w:val="center"/>
                    <w:rPr>
                      <w:rFonts w:ascii="仿宋_GB2312" w:hAnsi="宋体" w:eastAsia="仿宋_GB2312" w:cs="Times New Roman"/>
                      <w:sz w:val="24"/>
                      <w:szCs w:val="24"/>
                    </w:rPr>
                  </w:pPr>
                </w:p>
              </w:tc>
              <w:tc>
                <w:tcPr>
                  <w:tcW w:w="1196" w:type="dxa"/>
                  <w:tcBorders>
                    <w:top w:val="single" w:color="auto" w:sz="4" w:space="0"/>
                    <w:left w:val="single" w:color="auto" w:sz="4" w:space="0"/>
                    <w:bottom w:val="single" w:color="auto" w:sz="4" w:space="0"/>
                    <w:right w:val="single" w:color="auto" w:sz="4" w:space="0"/>
                  </w:tcBorders>
                </w:tcPr>
                <w:p>
                  <w:pPr>
                    <w:jc w:val="center"/>
                    <w:rPr>
                      <w:rFonts w:ascii="仿宋_GB2312" w:hAnsi="宋体" w:eastAsia="仿宋_GB2312" w:cs="Times New Roman"/>
                      <w:sz w:val="24"/>
                      <w:szCs w:val="24"/>
                    </w:rPr>
                  </w:pPr>
                </w:p>
              </w:tc>
              <w:tc>
                <w:tcPr>
                  <w:tcW w:w="815" w:type="dxa"/>
                  <w:tcBorders>
                    <w:top w:val="single" w:color="auto" w:sz="4" w:space="0"/>
                    <w:left w:val="single" w:color="auto" w:sz="4" w:space="0"/>
                    <w:bottom w:val="single" w:color="auto" w:sz="4" w:space="0"/>
                    <w:right w:val="single" w:color="auto" w:sz="4" w:space="0"/>
                  </w:tcBorders>
                </w:tcPr>
                <w:p>
                  <w:pPr>
                    <w:jc w:val="center"/>
                    <w:rPr>
                      <w:rFonts w:ascii="仿宋_GB2312" w:hAnsi="宋体" w:eastAsia="仿宋_GB2312" w:cs="Times New Roman"/>
                      <w:sz w:val="24"/>
                      <w:szCs w:val="24"/>
                    </w:rPr>
                  </w:pPr>
                </w:p>
                <w:p>
                  <w:pPr>
                    <w:jc w:val="center"/>
                    <w:rPr>
                      <w:rFonts w:ascii="仿宋_GB2312" w:hAnsi="宋体" w:eastAsia="仿宋_GB2312" w:cs="Times New Roman"/>
                      <w:sz w:val="24"/>
                      <w:szCs w:val="24"/>
                    </w:rPr>
                  </w:pPr>
                </w:p>
              </w:tc>
            </w:tr>
          </w:tbl>
          <w:p>
            <w:pPr>
              <w:pStyle w:val="15"/>
              <w:ind w:firstLine="0" w:firstLineChars="0"/>
              <w:rPr>
                <w:rFonts w:ascii="仿宋_GB2312"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83" w:type="dxa"/>
          </w:tcPr>
          <w:p>
            <w:pPr>
              <w:pStyle w:val="15"/>
              <w:ind w:firstLine="0" w:firstLineChars="0"/>
              <w:rPr>
                <w:b/>
                <w:sz w:val="24"/>
              </w:rPr>
            </w:pPr>
          </w:p>
        </w:tc>
      </w:tr>
    </w:tbl>
    <w:p>
      <w:pPr>
        <w:spacing w:line="240" w:lineRule="atLeast"/>
        <w:rPr>
          <w:rFonts w:ascii="宋体" w:hAnsi="宋体" w:eastAsia="宋体" w:cs="Times New Roman"/>
          <w:b/>
          <w:sz w:val="24"/>
          <w:szCs w:val="24"/>
        </w:rPr>
      </w:pPr>
    </w:p>
    <w:p>
      <w:pPr>
        <w:spacing w:line="240" w:lineRule="atLeast"/>
        <w:rPr>
          <w:rFonts w:ascii="宋体" w:hAnsi="宋体" w:eastAsia="宋体" w:cs="Times New Roman"/>
          <w:b/>
          <w:sz w:val="24"/>
          <w:szCs w:val="24"/>
        </w:rPr>
      </w:pPr>
    </w:p>
    <w:p>
      <w:pPr>
        <w:rPr>
          <w:rFonts w:ascii="Times New Roman" w:hAnsi="Times New Roman" w:eastAsia="宋体" w:cs="Times New Roman"/>
          <w:sz w:val="24"/>
          <w:szCs w:val="24"/>
        </w:rPr>
      </w:pPr>
    </w:p>
    <w:p>
      <w:pPr>
        <w:rPr>
          <w:rFonts w:ascii="Times New Roman" w:hAnsi="Times New Roman" w:eastAsia="宋体" w:cs="Times New Roman"/>
          <w:sz w:val="24"/>
          <w:szCs w:val="24"/>
        </w:rPr>
      </w:pPr>
    </w:p>
    <w:p>
      <w:pPr>
        <w:rPr>
          <w:rFonts w:ascii="Times New Roman" w:hAnsi="Times New Roman" w:eastAsia="宋体" w:cs="Times New Roman"/>
          <w:sz w:val="24"/>
          <w:szCs w:val="24"/>
        </w:rPr>
      </w:pPr>
    </w:p>
    <w:p>
      <w:pPr>
        <w:rPr>
          <w:rFonts w:ascii="Times New Roman" w:hAnsi="Times New Roman" w:eastAsia="宋体" w:cs="Times New Roman"/>
          <w:sz w:val="24"/>
          <w:szCs w:val="24"/>
        </w:rPr>
      </w:pPr>
    </w:p>
    <w:p>
      <w:pPr>
        <w:rPr>
          <w:rFonts w:ascii="Times New Roman" w:hAnsi="Times New Roman" w:eastAsia="宋体" w:cs="Times New Roman"/>
          <w:sz w:val="24"/>
          <w:szCs w:val="24"/>
        </w:rPr>
      </w:pPr>
    </w:p>
    <w:p>
      <w:pPr>
        <w:rPr>
          <w:rFonts w:ascii="Times New Roman" w:hAnsi="Times New Roman" w:eastAsia="宋体" w:cs="Times New Roman"/>
          <w:sz w:val="24"/>
          <w:szCs w:val="24"/>
        </w:rPr>
      </w:pPr>
    </w:p>
    <w:p>
      <w:pPr>
        <w:rPr>
          <w:rFonts w:ascii="Times New Roman" w:hAnsi="Times New Roman" w:eastAsia="宋体" w:cs="Times New Roman"/>
          <w:sz w:val="24"/>
          <w:szCs w:val="24"/>
        </w:rPr>
      </w:pPr>
    </w:p>
    <w:p>
      <w:pPr>
        <w:rPr>
          <w:rFonts w:ascii="Times New Roman" w:hAnsi="Times New Roman" w:eastAsia="宋体" w:cs="Times New Roman"/>
          <w:sz w:val="24"/>
          <w:szCs w:val="24"/>
        </w:rPr>
      </w:pPr>
    </w:p>
    <w:p>
      <w:pPr>
        <w:rPr>
          <w:rFonts w:ascii="Times New Roman" w:hAnsi="Times New Roman" w:eastAsia="宋体" w:cs="Times New Roman"/>
          <w:sz w:val="24"/>
          <w:szCs w:val="24"/>
        </w:rPr>
      </w:pPr>
    </w:p>
    <w:p>
      <w:pPr>
        <w:rPr>
          <w:rFonts w:ascii="Times New Roman" w:hAnsi="Times New Roman" w:eastAsia="宋体" w:cs="Times New Roman"/>
          <w:sz w:val="24"/>
          <w:szCs w:val="24"/>
        </w:rPr>
      </w:pPr>
    </w:p>
    <w:p>
      <w:pPr>
        <w:rPr>
          <w:rFonts w:ascii="Times New Roman" w:hAnsi="Times New Roman" w:eastAsia="宋体" w:cs="Times New Roman"/>
          <w:sz w:val="24"/>
          <w:szCs w:val="24"/>
        </w:rPr>
      </w:pPr>
    </w:p>
    <w:p>
      <w:pPr>
        <w:rPr>
          <w:rFonts w:ascii="Times New Roman" w:hAnsi="Times New Roman" w:eastAsia="宋体" w:cs="Times New Roman"/>
          <w:sz w:val="24"/>
          <w:szCs w:val="24"/>
        </w:rPr>
      </w:pPr>
    </w:p>
    <w:p>
      <w:pPr>
        <w:rPr>
          <w:rFonts w:ascii="Times New Roman" w:hAnsi="Times New Roman" w:eastAsia="宋体" w:cs="Times New Roman"/>
          <w:sz w:val="24"/>
          <w:szCs w:val="24"/>
        </w:rPr>
      </w:pPr>
    </w:p>
    <w:p>
      <w:pPr>
        <w:rPr>
          <w:rFonts w:ascii="Times New Roman" w:hAnsi="Times New Roman" w:eastAsia="宋体" w:cs="Times New Roman"/>
          <w:sz w:val="24"/>
          <w:szCs w:val="24"/>
        </w:rPr>
      </w:pPr>
    </w:p>
    <w:p>
      <w:pPr>
        <w:rPr>
          <w:rFonts w:ascii="Times New Roman" w:hAnsi="Times New Roman" w:eastAsia="宋体" w:cs="Times New Roman"/>
          <w:sz w:val="24"/>
          <w:szCs w:val="24"/>
        </w:rPr>
      </w:pPr>
    </w:p>
    <w:p>
      <w:pPr>
        <w:rPr>
          <w:rFonts w:ascii="Times New Roman" w:hAnsi="Times New Roman" w:eastAsia="宋体" w:cs="Times New Roman"/>
          <w:sz w:val="24"/>
          <w:szCs w:val="24"/>
        </w:rPr>
      </w:pPr>
    </w:p>
    <w:p>
      <w:pPr>
        <w:rPr>
          <w:rFonts w:ascii="Times New Roman" w:hAnsi="Times New Roman" w:eastAsia="宋体" w:cs="Times New Roman"/>
          <w:sz w:val="24"/>
          <w:szCs w:val="24"/>
        </w:rPr>
      </w:pPr>
    </w:p>
    <w:p>
      <w:pPr>
        <w:rPr>
          <w:rFonts w:ascii="Times New Roman" w:hAnsi="Times New Roman" w:eastAsia="宋体" w:cs="Times New Roman"/>
          <w:sz w:val="24"/>
          <w:szCs w:val="24"/>
        </w:rPr>
      </w:pPr>
    </w:p>
    <w:p>
      <w:pPr>
        <w:rPr>
          <w:rFonts w:ascii="Times New Roman" w:hAnsi="Times New Roman" w:eastAsia="宋体" w:cs="Times New Roman"/>
          <w:sz w:val="24"/>
          <w:szCs w:val="24"/>
        </w:rPr>
      </w:pPr>
    </w:p>
    <w:p>
      <w:pPr>
        <w:rPr>
          <w:rFonts w:ascii="Times New Roman" w:hAnsi="Times New Roman" w:eastAsia="宋体" w:cs="Times New Roman"/>
          <w:sz w:val="24"/>
          <w:szCs w:val="24"/>
        </w:rPr>
      </w:pPr>
    </w:p>
    <w:p>
      <w:pPr>
        <w:rPr>
          <w:rFonts w:ascii="Times New Roman" w:hAnsi="Times New Roman" w:eastAsia="宋体" w:cs="Times New Roman"/>
          <w:sz w:val="24"/>
          <w:szCs w:val="24"/>
        </w:rPr>
      </w:pPr>
    </w:p>
    <w:p>
      <w:pPr>
        <w:rPr>
          <w:rFonts w:ascii="Times New Roman" w:hAnsi="Times New Roman" w:eastAsia="宋体" w:cs="Times New Roman"/>
          <w:sz w:val="24"/>
          <w:szCs w:val="24"/>
        </w:rPr>
      </w:pPr>
    </w:p>
    <w:p>
      <w:pPr>
        <w:rPr>
          <w:rFonts w:ascii="Times New Roman" w:hAnsi="Times New Roman" w:eastAsia="宋体" w:cs="Times New Roman"/>
          <w:sz w:val="24"/>
          <w:szCs w:val="24"/>
        </w:rPr>
      </w:pPr>
    </w:p>
    <w:p>
      <w:pPr>
        <w:rPr>
          <w:rFonts w:ascii="Times New Roman" w:hAnsi="Times New Roman" w:eastAsia="宋体" w:cs="Times New Roman"/>
          <w:sz w:val="24"/>
          <w:szCs w:val="24"/>
        </w:rPr>
      </w:pPr>
    </w:p>
    <w:p>
      <w:pPr>
        <w:rPr>
          <w:rFonts w:ascii="Times New Roman" w:hAnsi="Times New Roman" w:eastAsia="宋体" w:cs="Times New Roman"/>
          <w:sz w:val="24"/>
          <w:szCs w:val="24"/>
        </w:rPr>
      </w:pPr>
    </w:p>
    <w:p>
      <w:pPr>
        <w:rPr>
          <w:rFonts w:ascii="Times New Roman" w:hAnsi="Times New Roman" w:eastAsia="宋体" w:cs="Times New Roman"/>
          <w:sz w:val="24"/>
          <w:szCs w:val="24"/>
        </w:rPr>
      </w:pPr>
    </w:p>
    <w:p>
      <w:pPr>
        <w:rPr>
          <w:rFonts w:ascii="Times New Roman" w:hAnsi="Times New Roman" w:eastAsia="宋体" w:cs="Times New Roman"/>
          <w:sz w:val="24"/>
          <w:szCs w:val="24"/>
        </w:rPr>
      </w:pPr>
    </w:p>
    <w:p>
      <w:pPr>
        <w:rPr>
          <w:rFonts w:ascii="Times New Roman" w:hAnsi="Times New Roman" w:eastAsia="宋体" w:cs="Times New Roman"/>
          <w:sz w:val="24"/>
          <w:szCs w:val="24"/>
        </w:rPr>
      </w:pP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4" w:hRule="atLeast"/>
        </w:trPr>
        <w:tc>
          <w:tcPr>
            <w:tcW w:w="5000" w:type="pct"/>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eastAsia="宋体" w:cs="Times New Roman"/>
                <w:b/>
                <w:sz w:val="30"/>
                <w:szCs w:val="30"/>
              </w:rPr>
            </w:pPr>
          </w:p>
          <w:p>
            <w:pPr>
              <w:spacing w:line="240" w:lineRule="atLeast"/>
              <w:jc w:val="center"/>
              <w:rPr>
                <w:rFonts w:ascii="宋体" w:hAnsi="宋体" w:eastAsia="宋体" w:cs="Times New Roman"/>
                <w:b/>
                <w:sz w:val="30"/>
                <w:szCs w:val="30"/>
              </w:rPr>
            </w:pPr>
            <w:r>
              <w:rPr>
                <w:rFonts w:hint="eastAsia" w:ascii="宋体" w:hAnsi="宋体" w:eastAsia="宋体" w:cs="Times New Roman"/>
                <w:b/>
                <w:sz w:val="30"/>
                <w:szCs w:val="30"/>
              </w:rPr>
              <w:t>产品符合卫生安全要求的自我声明</w:t>
            </w:r>
          </w:p>
          <w:p>
            <w:pPr>
              <w:jc w:val="center"/>
              <w:rPr>
                <w:rFonts w:ascii="宋体" w:hAnsi="宋体"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9" w:hRule="atLeast"/>
        </w:trPr>
        <w:tc>
          <w:tcPr>
            <w:tcW w:w="5000" w:type="pct"/>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仿宋_GB2312" w:hAnsi="Times New Roman" w:eastAsia="仿宋_GB2312" w:cs="Times New Roman"/>
                <w:sz w:val="24"/>
                <w:szCs w:val="24"/>
              </w:rPr>
            </w:pPr>
          </w:p>
          <w:p>
            <w:pPr>
              <w:spacing w:line="360" w:lineRule="auto"/>
              <w:rPr>
                <w:rFonts w:ascii="仿宋_GB2312" w:hAnsi="Times New Roman" w:eastAsia="仿宋_GB2312" w:cs="Times New Roman"/>
                <w:sz w:val="24"/>
                <w:szCs w:val="24"/>
              </w:rPr>
            </w:pPr>
            <w:r>
              <w:rPr>
                <w:rFonts w:hint="eastAsia" w:ascii="仿宋_GB2312" w:hAnsi="Times New Roman" w:eastAsia="仿宋_GB2312" w:cs="Times New Roman"/>
                <w:sz w:val="24"/>
                <w:szCs w:val="24"/>
              </w:rPr>
              <w:t>1．本企业生产类产品种，依据的产品标准和国家卫生标准是：</w:t>
            </w:r>
          </w:p>
          <w:p>
            <w:pPr>
              <w:spacing w:line="360" w:lineRule="auto"/>
              <w:ind w:firstLine="480" w:firstLineChars="200"/>
              <w:rPr>
                <w:rFonts w:ascii="仿宋_GB2312" w:hAnsi="Times New Roman" w:eastAsia="仿宋_GB2312" w:cs="Times New Roman"/>
                <w:sz w:val="24"/>
                <w:szCs w:val="24"/>
                <w:u w:val="single"/>
              </w:rPr>
            </w:pPr>
          </w:p>
          <w:p>
            <w:pPr>
              <w:spacing w:line="360" w:lineRule="auto"/>
              <w:ind w:firstLine="480" w:firstLineChars="200"/>
              <w:rPr>
                <w:rFonts w:ascii="仿宋_GB2312" w:hAnsi="Times New Roman" w:eastAsia="仿宋_GB2312" w:cs="Times New Roman"/>
                <w:sz w:val="24"/>
                <w:szCs w:val="24"/>
                <w:u w:val="single"/>
              </w:rPr>
            </w:pPr>
          </w:p>
          <w:p>
            <w:pPr>
              <w:spacing w:line="360" w:lineRule="auto"/>
              <w:ind w:firstLine="480" w:firstLineChars="200"/>
              <w:rPr>
                <w:rFonts w:ascii="仿宋_GB2312" w:hAnsi="Times New Roman" w:eastAsia="仿宋_GB2312" w:cs="Times New Roman"/>
                <w:sz w:val="24"/>
                <w:szCs w:val="24"/>
                <w:u w:val="single"/>
              </w:rPr>
            </w:pPr>
          </w:p>
          <w:p>
            <w:pPr>
              <w:spacing w:line="360" w:lineRule="auto"/>
              <w:ind w:firstLine="480" w:firstLineChars="200"/>
              <w:rPr>
                <w:rFonts w:ascii="仿宋_GB2312" w:hAnsi="Times New Roman" w:eastAsia="仿宋_GB2312" w:cs="Times New Roman"/>
                <w:sz w:val="24"/>
                <w:szCs w:val="24"/>
              </w:rPr>
            </w:pPr>
            <w:r>
              <w:rPr>
                <w:rFonts w:ascii="仿宋_GB2312" w:hAnsi="Times New Roman" w:eastAsia="仿宋_GB2312" w:cs="Times New Roman"/>
                <w:sz w:val="24"/>
                <w:szCs w:val="24"/>
              </w:rPr>
              <w:t>……</w:t>
            </w:r>
          </w:p>
          <w:p>
            <w:pPr>
              <w:spacing w:line="360" w:lineRule="auto"/>
              <w:ind w:firstLine="480" w:firstLineChars="200"/>
              <w:rPr>
                <w:rFonts w:ascii="仿宋_GB2312" w:hAnsi="Times New Roman" w:eastAsia="仿宋_GB2312" w:cs="Times New Roman"/>
                <w:sz w:val="24"/>
                <w:szCs w:val="24"/>
                <w:u w:val="single"/>
              </w:rPr>
            </w:pPr>
            <w:r>
              <w:rPr>
                <w:rFonts w:hint="eastAsia" w:ascii="仿宋_GB2312" w:hAnsi="Times New Roman" w:eastAsia="仿宋_GB2312" w:cs="Times New Roman"/>
                <w:sz w:val="24"/>
                <w:szCs w:val="24"/>
              </w:rPr>
              <w:t>2．本企业产品已送检检验机构检验，质量、卫生各项指标全部合格。（见检验报告复印件）</w:t>
            </w:r>
          </w:p>
          <w:p>
            <w:pPr>
              <w:spacing w:line="360" w:lineRule="auto"/>
              <w:ind w:left="120" w:leftChars="57" w:firstLine="360" w:firstLineChars="150"/>
              <w:rPr>
                <w:rFonts w:ascii="仿宋_GB2312" w:hAnsi="Times New Roman" w:eastAsia="仿宋_GB2312" w:cs="Times New Roman"/>
                <w:sz w:val="24"/>
                <w:szCs w:val="24"/>
              </w:rPr>
            </w:pPr>
            <w:r>
              <w:rPr>
                <w:rFonts w:hint="eastAsia" w:ascii="仿宋_GB2312" w:hAnsi="Times New Roman" w:eastAsia="仿宋_GB2312" w:cs="Times New Roman"/>
                <w:sz w:val="24"/>
                <w:szCs w:val="24"/>
              </w:rPr>
              <w:t>3．本企业生产的产品配方中所用的食品添加剂其使用范围和加入量符合GB 2760和GB14880标准要求。（没用添加剂的，注明未用）</w:t>
            </w:r>
          </w:p>
          <w:p>
            <w:pPr>
              <w:spacing w:line="360" w:lineRule="auto"/>
              <w:ind w:firstLine="480" w:firstLineChars="200"/>
              <w:rPr>
                <w:rFonts w:ascii="Times New Roman" w:hAnsi="Times New Roman" w:eastAsia="宋体" w:cs="Times New Roman"/>
                <w:b/>
                <w:szCs w:val="21"/>
              </w:rPr>
            </w:pPr>
            <w:r>
              <w:rPr>
                <w:rFonts w:hint="eastAsia" w:ascii="仿宋_GB2312" w:hAnsi="Times New Roman" w:eastAsia="仿宋_GB2312" w:cs="Times New Roman"/>
                <w:sz w:val="24"/>
                <w:szCs w:val="24"/>
              </w:rPr>
              <w:t>4．本企业自愿申请特殊医学用途配方食品生产企业良好生产规范（GMP）认证，承诺在遵守国家法律法规、规章和相关国家标准的基础上，建立特医食品GMP体系，确保交付给消费者质量可靠、卫生安全的产品。</w:t>
            </w:r>
          </w:p>
          <w:p>
            <w:pPr>
              <w:spacing w:line="360" w:lineRule="auto"/>
              <w:ind w:firstLine="2640" w:firstLineChars="1100"/>
              <w:rPr>
                <w:rFonts w:ascii="仿宋_GB2312" w:hAnsi="Times New Roman" w:eastAsia="仿宋_GB2312" w:cs="Times New Roman"/>
                <w:sz w:val="24"/>
                <w:szCs w:val="24"/>
              </w:rPr>
            </w:pPr>
            <w:r>
              <w:rPr>
                <w:rFonts w:hint="eastAsia" w:ascii="仿宋_GB2312" w:hAnsi="Times New Roman" w:eastAsia="仿宋_GB2312" w:cs="Times New Roman"/>
                <w:sz w:val="24"/>
                <w:szCs w:val="24"/>
              </w:rPr>
              <w:t>特此声明</w:t>
            </w:r>
          </w:p>
          <w:p>
            <w:pPr>
              <w:spacing w:line="360" w:lineRule="auto"/>
              <w:ind w:firstLine="3840" w:firstLineChars="16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法定代表人（签字）</w:t>
            </w:r>
          </w:p>
          <w:p>
            <w:pPr>
              <w:spacing w:line="360" w:lineRule="auto"/>
              <w:ind w:firstLine="4680" w:firstLineChars="1950"/>
              <w:jc w:val="center"/>
              <w:rPr>
                <w:rFonts w:ascii="仿宋_GB2312" w:hAnsi="Times New Roman" w:eastAsia="仿宋_GB2312" w:cs="Times New Roman"/>
                <w:sz w:val="24"/>
                <w:szCs w:val="24"/>
              </w:rPr>
            </w:pPr>
            <w:r>
              <w:rPr>
                <w:rFonts w:hint="eastAsia" w:ascii="仿宋_GB2312" w:hAnsi="Times New Roman" w:eastAsia="仿宋_GB2312" w:cs="Times New Roman"/>
                <w:sz w:val="24"/>
                <w:szCs w:val="24"/>
              </w:rPr>
              <w:t>企业（章）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5" w:hRule="atLeast"/>
        </w:trPr>
        <w:tc>
          <w:tcPr>
            <w:tcW w:w="5000" w:type="pct"/>
            <w:tcBorders>
              <w:top w:val="single" w:color="auto" w:sz="4" w:space="0"/>
              <w:left w:val="single" w:color="auto" w:sz="4" w:space="0"/>
              <w:bottom w:val="single" w:color="auto" w:sz="4" w:space="0"/>
              <w:right w:val="single" w:color="auto" w:sz="4" w:space="0"/>
            </w:tcBorders>
          </w:tcPr>
          <w:p>
            <w:pPr>
              <w:spacing w:line="360" w:lineRule="auto"/>
              <w:rPr>
                <w:rFonts w:ascii="仿宋_GB2312" w:hAnsi="Times New Roman" w:eastAsia="仿宋_GB2312" w:cs="Times New Roman"/>
                <w:sz w:val="24"/>
                <w:szCs w:val="24"/>
              </w:rPr>
            </w:pPr>
            <w:r>
              <w:rPr>
                <w:rFonts w:hint="eastAsia" w:ascii="宋体" w:hAnsi="宋体" w:eastAsia="宋体" w:cs="Times New Roman"/>
                <w:sz w:val="24"/>
                <w:szCs w:val="24"/>
              </w:rPr>
              <w:t>拟认证产品覆盖范围</w:t>
            </w:r>
            <w:r>
              <w:rPr>
                <w:rFonts w:hint="eastAsia" w:ascii="仿宋_GB2312" w:hAnsi="Times New Roman" w:eastAsia="仿宋_GB2312" w:cs="Times New Roman"/>
                <w:szCs w:val="21"/>
              </w:rPr>
              <w:t>（此表可复制）</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2"/>
              <w:gridCol w:w="1969"/>
              <w:gridCol w:w="1395"/>
              <w:gridCol w:w="1033"/>
              <w:gridCol w:w="1550"/>
              <w:gridCol w:w="11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hAnsi="Times New Roman" w:eastAsia="仿宋_GB2312" w:cs="Times New Roman"/>
                      <w:sz w:val="24"/>
                      <w:szCs w:val="24"/>
                    </w:rPr>
                  </w:pPr>
                  <w:r>
                    <w:rPr>
                      <w:rFonts w:hint="eastAsia" w:ascii="仿宋_GB2312" w:hAnsi="Times New Roman" w:eastAsia="仿宋_GB2312" w:cs="Times New Roman"/>
                      <w:sz w:val="24"/>
                      <w:szCs w:val="24"/>
                    </w:rPr>
                    <w:t>产品名称</w:t>
                  </w:r>
                </w:p>
              </w:tc>
              <w:tc>
                <w:tcPr>
                  <w:tcW w:w="223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hAnsi="Times New Roman" w:eastAsia="仿宋_GB2312" w:cs="Times New Roman"/>
                      <w:sz w:val="24"/>
                      <w:szCs w:val="24"/>
                    </w:rPr>
                  </w:pPr>
                  <w:r>
                    <w:rPr>
                      <w:rFonts w:hint="eastAsia" w:ascii="仿宋_GB2312" w:hAnsi="Times New Roman" w:eastAsia="仿宋_GB2312" w:cs="Times New Roman"/>
                      <w:sz w:val="24"/>
                      <w:szCs w:val="24"/>
                    </w:rPr>
                    <w:t>生产场所/车间</w:t>
                  </w:r>
                </w:p>
              </w:tc>
              <w:tc>
                <w:tcPr>
                  <w:tcW w:w="155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hAnsi="Times New Roman" w:eastAsia="仿宋_GB2312" w:cs="Times New Roman"/>
                      <w:sz w:val="24"/>
                      <w:szCs w:val="24"/>
                    </w:rPr>
                  </w:pPr>
                  <w:r>
                    <w:rPr>
                      <w:rFonts w:hint="eastAsia" w:ascii="仿宋_GB2312" w:hAnsi="Times New Roman" w:eastAsia="仿宋_GB2312" w:cs="Times New Roman"/>
                      <w:sz w:val="24"/>
                      <w:szCs w:val="24"/>
                    </w:rPr>
                    <w:t>产品类型*</w:t>
                  </w:r>
                </w:p>
              </w:tc>
              <w:tc>
                <w:tcPr>
                  <w:tcW w:w="113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hAnsi="Times New Roman" w:eastAsia="仿宋_GB2312" w:cs="Times New Roman"/>
                      <w:sz w:val="24"/>
                      <w:szCs w:val="24"/>
                    </w:rPr>
                  </w:pPr>
                  <w:r>
                    <w:rPr>
                      <w:rFonts w:hint="eastAsia" w:ascii="仿宋_GB2312" w:hAnsi="Times New Roman" w:eastAsia="仿宋_GB2312" w:cs="Times New Roman"/>
                      <w:sz w:val="24"/>
                      <w:szCs w:val="24"/>
                    </w:rPr>
                    <w:t>年产量</w:t>
                  </w:r>
                </w:p>
              </w:tc>
              <w:tc>
                <w:tcPr>
                  <w:tcW w:w="169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hAnsi="Times New Roman" w:eastAsia="仿宋_GB2312" w:cs="Times New Roman"/>
                      <w:sz w:val="24"/>
                      <w:szCs w:val="24"/>
                    </w:rPr>
                  </w:pPr>
                  <w:r>
                    <w:rPr>
                      <w:rFonts w:hint="eastAsia" w:ascii="仿宋_GB2312" w:hAnsi="Times New Roman" w:eastAsia="仿宋_GB2312" w:cs="Times New Roman"/>
                      <w:sz w:val="24"/>
                      <w:szCs w:val="24"/>
                    </w:rPr>
                    <w:t>年产值（万元）</w:t>
                  </w:r>
                </w:p>
              </w:tc>
              <w:tc>
                <w:tcPr>
                  <w:tcW w:w="124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hAnsi="Times New Roman" w:eastAsia="仿宋_GB2312" w:cs="Times New Roman"/>
                      <w:sz w:val="24"/>
                      <w:szCs w:val="24"/>
                    </w:rPr>
                  </w:pPr>
                  <w:r>
                    <w:rPr>
                      <w:rFonts w:hint="eastAsia" w:ascii="仿宋_GB2312" w:hAnsi="Times New Roman" w:eastAsia="仿宋_GB2312" w:cs="Times New Roman"/>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0" w:type="dxa"/>
                  <w:tcBorders>
                    <w:top w:val="single" w:color="auto" w:sz="4" w:space="0"/>
                    <w:left w:val="single" w:color="auto" w:sz="4" w:space="0"/>
                    <w:bottom w:val="single" w:color="auto" w:sz="4" w:space="0"/>
                    <w:right w:val="single" w:color="auto" w:sz="4" w:space="0"/>
                  </w:tcBorders>
                </w:tcPr>
                <w:p>
                  <w:pPr>
                    <w:spacing w:line="360" w:lineRule="auto"/>
                    <w:rPr>
                      <w:rFonts w:ascii="仿宋_GB2312" w:hAnsi="Times New Roman" w:eastAsia="仿宋_GB2312" w:cs="Times New Roman"/>
                      <w:sz w:val="24"/>
                      <w:szCs w:val="24"/>
                    </w:rPr>
                  </w:pPr>
                </w:p>
              </w:tc>
              <w:tc>
                <w:tcPr>
                  <w:tcW w:w="2233" w:type="dxa"/>
                  <w:tcBorders>
                    <w:top w:val="single" w:color="auto" w:sz="4" w:space="0"/>
                    <w:left w:val="single" w:color="auto" w:sz="4" w:space="0"/>
                    <w:bottom w:val="single" w:color="auto" w:sz="4" w:space="0"/>
                    <w:right w:val="single" w:color="auto" w:sz="4" w:space="0"/>
                  </w:tcBorders>
                </w:tcPr>
                <w:p>
                  <w:pPr>
                    <w:spacing w:line="360" w:lineRule="auto"/>
                    <w:rPr>
                      <w:rFonts w:ascii="仿宋_GB2312" w:hAnsi="Times New Roman" w:eastAsia="仿宋_GB2312" w:cs="Times New Roman"/>
                      <w:sz w:val="24"/>
                      <w:szCs w:val="24"/>
                    </w:rPr>
                  </w:pPr>
                </w:p>
              </w:tc>
              <w:tc>
                <w:tcPr>
                  <w:tcW w:w="1559" w:type="dxa"/>
                  <w:tcBorders>
                    <w:top w:val="single" w:color="auto" w:sz="4" w:space="0"/>
                    <w:left w:val="single" w:color="auto" w:sz="4" w:space="0"/>
                    <w:bottom w:val="single" w:color="auto" w:sz="4" w:space="0"/>
                    <w:right w:val="single" w:color="auto" w:sz="4" w:space="0"/>
                  </w:tcBorders>
                </w:tcPr>
                <w:p>
                  <w:pPr>
                    <w:spacing w:line="360" w:lineRule="auto"/>
                    <w:rPr>
                      <w:rFonts w:ascii="仿宋_GB2312" w:hAnsi="Times New Roman" w:eastAsia="仿宋_GB2312" w:cs="Times New Roman"/>
                      <w:sz w:val="24"/>
                      <w:szCs w:val="24"/>
                    </w:rPr>
                  </w:pPr>
                </w:p>
              </w:tc>
              <w:tc>
                <w:tcPr>
                  <w:tcW w:w="1134" w:type="dxa"/>
                  <w:tcBorders>
                    <w:top w:val="single" w:color="auto" w:sz="4" w:space="0"/>
                    <w:left w:val="single" w:color="auto" w:sz="4" w:space="0"/>
                    <w:bottom w:val="single" w:color="auto" w:sz="4" w:space="0"/>
                    <w:right w:val="single" w:color="auto" w:sz="4" w:space="0"/>
                  </w:tcBorders>
                </w:tcPr>
                <w:p>
                  <w:pPr>
                    <w:spacing w:line="360" w:lineRule="auto"/>
                    <w:rPr>
                      <w:rFonts w:ascii="仿宋_GB2312" w:hAnsi="Times New Roman" w:eastAsia="仿宋_GB2312" w:cs="Times New Roman"/>
                      <w:sz w:val="24"/>
                      <w:szCs w:val="24"/>
                    </w:rPr>
                  </w:pPr>
                </w:p>
              </w:tc>
              <w:tc>
                <w:tcPr>
                  <w:tcW w:w="1699" w:type="dxa"/>
                  <w:tcBorders>
                    <w:top w:val="single" w:color="auto" w:sz="4" w:space="0"/>
                    <w:left w:val="single" w:color="auto" w:sz="4" w:space="0"/>
                    <w:bottom w:val="single" w:color="auto" w:sz="4" w:space="0"/>
                    <w:right w:val="single" w:color="auto" w:sz="4" w:space="0"/>
                  </w:tcBorders>
                </w:tcPr>
                <w:p>
                  <w:pPr>
                    <w:spacing w:line="360" w:lineRule="auto"/>
                    <w:rPr>
                      <w:rFonts w:ascii="仿宋_GB2312" w:hAnsi="Times New Roman" w:eastAsia="仿宋_GB2312" w:cs="Times New Roman"/>
                      <w:sz w:val="24"/>
                      <w:szCs w:val="24"/>
                    </w:rPr>
                  </w:pPr>
                </w:p>
              </w:tc>
              <w:tc>
                <w:tcPr>
                  <w:tcW w:w="1242" w:type="dxa"/>
                  <w:tcBorders>
                    <w:top w:val="single" w:color="auto" w:sz="4" w:space="0"/>
                    <w:left w:val="single" w:color="auto" w:sz="4" w:space="0"/>
                    <w:bottom w:val="single" w:color="auto" w:sz="4" w:space="0"/>
                    <w:right w:val="single" w:color="auto" w:sz="4" w:space="0"/>
                  </w:tcBorders>
                </w:tcPr>
                <w:p>
                  <w:pPr>
                    <w:spacing w:line="360" w:lineRule="auto"/>
                    <w:rPr>
                      <w:rFonts w:ascii="仿宋_GB2312"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0" w:type="dxa"/>
                  <w:tcBorders>
                    <w:top w:val="single" w:color="auto" w:sz="4" w:space="0"/>
                    <w:left w:val="single" w:color="auto" w:sz="4" w:space="0"/>
                    <w:bottom w:val="single" w:color="auto" w:sz="4" w:space="0"/>
                    <w:right w:val="single" w:color="auto" w:sz="4" w:space="0"/>
                  </w:tcBorders>
                </w:tcPr>
                <w:p>
                  <w:pPr>
                    <w:spacing w:line="360" w:lineRule="auto"/>
                    <w:rPr>
                      <w:rFonts w:ascii="仿宋_GB2312" w:hAnsi="Times New Roman" w:eastAsia="仿宋_GB2312" w:cs="Times New Roman"/>
                      <w:sz w:val="24"/>
                      <w:szCs w:val="24"/>
                    </w:rPr>
                  </w:pPr>
                </w:p>
              </w:tc>
              <w:tc>
                <w:tcPr>
                  <w:tcW w:w="2233" w:type="dxa"/>
                  <w:tcBorders>
                    <w:top w:val="single" w:color="auto" w:sz="4" w:space="0"/>
                    <w:left w:val="single" w:color="auto" w:sz="4" w:space="0"/>
                    <w:bottom w:val="single" w:color="auto" w:sz="4" w:space="0"/>
                    <w:right w:val="single" w:color="auto" w:sz="4" w:space="0"/>
                  </w:tcBorders>
                </w:tcPr>
                <w:p>
                  <w:pPr>
                    <w:spacing w:line="360" w:lineRule="auto"/>
                    <w:rPr>
                      <w:rFonts w:ascii="仿宋_GB2312" w:hAnsi="Times New Roman" w:eastAsia="仿宋_GB2312" w:cs="Times New Roman"/>
                      <w:sz w:val="24"/>
                      <w:szCs w:val="24"/>
                    </w:rPr>
                  </w:pPr>
                </w:p>
              </w:tc>
              <w:tc>
                <w:tcPr>
                  <w:tcW w:w="1559" w:type="dxa"/>
                  <w:tcBorders>
                    <w:top w:val="single" w:color="auto" w:sz="4" w:space="0"/>
                    <w:left w:val="single" w:color="auto" w:sz="4" w:space="0"/>
                    <w:bottom w:val="single" w:color="auto" w:sz="4" w:space="0"/>
                    <w:right w:val="single" w:color="auto" w:sz="4" w:space="0"/>
                  </w:tcBorders>
                </w:tcPr>
                <w:p>
                  <w:pPr>
                    <w:spacing w:line="360" w:lineRule="auto"/>
                    <w:rPr>
                      <w:rFonts w:ascii="仿宋_GB2312" w:hAnsi="Times New Roman" w:eastAsia="仿宋_GB2312" w:cs="Times New Roman"/>
                      <w:sz w:val="24"/>
                      <w:szCs w:val="24"/>
                    </w:rPr>
                  </w:pPr>
                </w:p>
              </w:tc>
              <w:tc>
                <w:tcPr>
                  <w:tcW w:w="1134" w:type="dxa"/>
                  <w:tcBorders>
                    <w:top w:val="single" w:color="auto" w:sz="4" w:space="0"/>
                    <w:left w:val="single" w:color="auto" w:sz="4" w:space="0"/>
                    <w:bottom w:val="single" w:color="auto" w:sz="4" w:space="0"/>
                    <w:right w:val="single" w:color="auto" w:sz="4" w:space="0"/>
                  </w:tcBorders>
                </w:tcPr>
                <w:p>
                  <w:pPr>
                    <w:spacing w:line="360" w:lineRule="auto"/>
                    <w:rPr>
                      <w:rFonts w:ascii="仿宋_GB2312" w:hAnsi="Times New Roman" w:eastAsia="仿宋_GB2312" w:cs="Times New Roman"/>
                      <w:sz w:val="24"/>
                      <w:szCs w:val="24"/>
                    </w:rPr>
                  </w:pPr>
                </w:p>
              </w:tc>
              <w:tc>
                <w:tcPr>
                  <w:tcW w:w="1699" w:type="dxa"/>
                  <w:tcBorders>
                    <w:top w:val="single" w:color="auto" w:sz="4" w:space="0"/>
                    <w:left w:val="single" w:color="auto" w:sz="4" w:space="0"/>
                    <w:bottom w:val="single" w:color="auto" w:sz="4" w:space="0"/>
                    <w:right w:val="single" w:color="auto" w:sz="4" w:space="0"/>
                  </w:tcBorders>
                </w:tcPr>
                <w:p>
                  <w:pPr>
                    <w:spacing w:line="360" w:lineRule="auto"/>
                    <w:rPr>
                      <w:rFonts w:ascii="仿宋_GB2312" w:hAnsi="Times New Roman" w:eastAsia="仿宋_GB2312" w:cs="Times New Roman"/>
                      <w:sz w:val="24"/>
                      <w:szCs w:val="24"/>
                    </w:rPr>
                  </w:pPr>
                </w:p>
              </w:tc>
              <w:tc>
                <w:tcPr>
                  <w:tcW w:w="1242" w:type="dxa"/>
                  <w:tcBorders>
                    <w:top w:val="single" w:color="auto" w:sz="4" w:space="0"/>
                    <w:left w:val="single" w:color="auto" w:sz="4" w:space="0"/>
                    <w:bottom w:val="single" w:color="auto" w:sz="4" w:space="0"/>
                    <w:right w:val="single" w:color="auto" w:sz="4" w:space="0"/>
                  </w:tcBorders>
                </w:tcPr>
                <w:p>
                  <w:pPr>
                    <w:spacing w:line="360" w:lineRule="auto"/>
                    <w:rPr>
                      <w:rFonts w:ascii="仿宋_GB2312"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90" w:type="dxa"/>
                  <w:tcBorders>
                    <w:top w:val="single" w:color="auto" w:sz="4" w:space="0"/>
                    <w:left w:val="single" w:color="auto" w:sz="4" w:space="0"/>
                    <w:bottom w:val="single" w:color="auto" w:sz="4" w:space="0"/>
                    <w:right w:val="single" w:color="auto" w:sz="4" w:space="0"/>
                  </w:tcBorders>
                </w:tcPr>
                <w:p>
                  <w:pPr>
                    <w:spacing w:line="360" w:lineRule="auto"/>
                    <w:rPr>
                      <w:rFonts w:ascii="仿宋_GB2312" w:hAnsi="Times New Roman" w:eastAsia="仿宋_GB2312" w:cs="Times New Roman"/>
                      <w:sz w:val="24"/>
                      <w:szCs w:val="24"/>
                    </w:rPr>
                  </w:pPr>
                </w:p>
              </w:tc>
              <w:tc>
                <w:tcPr>
                  <w:tcW w:w="2233" w:type="dxa"/>
                  <w:tcBorders>
                    <w:top w:val="single" w:color="auto" w:sz="4" w:space="0"/>
                    <w:left w:val="single" w:color="auto" w:sz="4" w:space="0"/>
                    <w:bottom w:val="single" w:color="auto" w:sz="4" w:space="0"/>
                    <w:right w:val="single" w:color="auto" w:sz="4" w:space="0"/>
                  </w:tcBorders>
                </w:tcPr>
                <w:p>
                  <w:pPr>
                    <w:spacing w:line="360" w:lineRule="auto"/>
                    <w:rPr>
                      <w:rFonts w:ascii="仿宋_GB2312" w:hAnsi="Times New Roman" w:eastAsia="仿宋_GB2312" w:cs="Times New Roman"/>
                      <w:sz w:val="24"/>
                      <w:szCs w:val="24"/>
                    </w:rPr>
                  </w:pPr>
                </w:p>
              </w:tc>
              <w:tc>
                <w:tcPr>
                  <w:tcW w:w="1559" w:type="dxa"/>
                  <w:tcBorders>
                    <w:top w:val="single" w:color="auto" w:sz="4" w:space="0"/>
                    <w:left w:val="single" w:color="auto" w:sz="4" w:space="0"/>
                    <w:bottom w:val="single" w:color="auto" w:sz="4" w:space="0"/>
                    <w:right w:val="single" w:color="auto" w:sz="4" w:space="0"/>
                  </w:tcBorders>
                </w:tcPr>
                <w:p>
                  <w:pPr>
                    <w:spacing w:line="360" w:lineRule="auto"/>
                    <w:rPr>
                      <w:rFonts w:ascii="仿宋_GB2312" w:hAnsi="Times New Roman" w:eastAsia="仿宋_GB2312" w:cs="Times New Roman"/>
                      <w:sz w:val="24"/>
                      <w:szCs w:val="24"/>
                    </w:rPr>
                  </w:pPr>
                </w:p>
              </w:tc>
              <w:tc>
                <w:tcPr>
                  <w:tcW w:w="1134" w:type="dxa"/>
                  <w:tcBorders>
                    <w:top w:val="single" w:color="auto" w:sz="4" w:space="0"/>
                    <w:left w:val="single" w:color="auto" w:sz="4" w:space="0"/>
                    <w:bottom w:val="single" w:color="auto" w:sz="4" w:space="0"/>
                    <w:right w:val="single" w:color="auto" w:sz="4" w:space="0"/>
                  </w:tcBorders>
                </w:tcPr>
                <w:p>
                  <w:pPr>
                    <w:spacing w:line="360" w:lineRule="auto"/>
                    <w:rPr>
                      <w:rFonts w:ascii="仿宋_GB2312" w:hAnsi="Times New Roman" w:eastAsia="仿宋_GB2312" w:cs="Times New Roman"/>
                      <w:sz w:val="24"/>
                      <w:szCs w:val="24"/>
                    </w:rPr>
                  </w:pPr>
                </w:p>
              </w:tc>
              <w:tc>
                <w:tcPr>
                  <w:tcW w:w="1699" w:type="dxa"/>
                  <w:tcBorders>
                    <w:top w:val="single" w:color="auto" w:sz="4" w:space="0"/>
                    <w:left w:val="single" w:color="auto" w:sz="4" w:space="0"/>
                    <w:bottom w:val="single" w:color="auto" w:sz="4" w:space="0"/>
                    <w:right w:val="single" w:color="auto" w:sz="4" w:space="0"/>
                  </w:tcBorders>
                </w:tcPr>
                <w:p>
                  <w:pPr>
                    <w:spacing w:line="360" w:lineRule="auto"/>
                    <w:rPr>
                      <w:rFonts w:ascii="仿宋_GB2312" w:hAnsi="Times New Roman" w:eastAsia="仿宋_GB2312" w:cs="Times New Roman"/>
                      <w:sz w:val="24"/>
                      <w:szCs w:val="24"/>
                    </w:rPr>
                  </w:pPr>
                </w:p>
              </w:tc>
              <w:tc>
                <w:tcPr>
                  <w:tcW w:w="1242" w:type="dxa"/>
                  <w:tcBorders>
                    <w:top w:val="single" w:color="auto" w:sz="4" w:space="0"/>
                    <w:left w:val="single" w:color="auto" w:sz="4" w:space="0"/>
                    <w:bottom w:val="single" w:color="auto" w:sz="4" w:space="0"/>
                    <w:right w:val="single" w:color="auto" w:sz="4" w:space="0"/>
                  </w:tcBorders>
                </w:tcPr>
                <w:p>
                  <w:pPr>
                    <w:spacing w:line="360" w:lineRule="auto"/>
                    <w:rPr>
                      <w:rFonts w:ascii="仿宋_GB2312"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0" w:type="dxa"/>
                  <w:tcBorders>
                    <w:top w:val="single" w:color="auto" w:sz="4" w:space="0"/>
                    <w:left w:val="single" w:color="auto" w:sz="4" w:space="0"/>
                    <w:bottom w:val="single" w:color="auto" w:sz="4" w:space="0"/>
                    <w:right w:val="single" w:color="auto" w:sz="4" w:space="0"/>
                  </w:tcBorders>
                </w:tcPr>
                <w:p>
                  <w:pPr>
                    <w:spacing w:line="360" w:lineRule="auto"/>
                    <w:rPr>
                      <w:rFonts w:ascii="仿宋_GB2312" w:hAnsi="Times New Roman" w:eastAsia="仿宋_GB2312" w:cs="Times New Roman"/>
                      <w:sz w:val="24"/>
                      <w:szCs w:val="24"/>
                    </w:rPr>
                  </w:pPr>
                </w:p>
              </w:tc>
              <w:tc>
                <w:tcPr>
                  <w:tcW w:w="2233" w:type="dxa"/>
                  <w:tcBorders>
                    <w:top w:val="single" w:color="auto" w:sz="4" w:space="0"/>
                    <w:left w:val="single" w:color="auto" w:sz="4" w:space="0"/>
                    <w:bottom w:val="single" w:color="auto" w:sz="4" w:space="0"/>
                    <w:right w:val="single" w:color="auto" w:sz="4" w:space="0"/>
                  </w:tcBorders>
                </w:tcPr>
                <w:p>
                  <w:pPr>
                    <w:spacing w:line="360" w:lineRule="auto"/>
                    <w:rPr>
                      <w:rFonts w:ascii="仿宋_GB2312" w:hAnsi="Times New Roman" w:eastAsia="仿宋_GB2312" w:cs="Times New Roman"/>
                      <w:sz w:val="24"/>
                      <w:szCs w:val="24"/>
                    </w:rPr>
                  </w:pPr>
                </w:p>
              </w:tc>
              <w:tc>
                <w:tcPr>
                  <w:tcW w:w="1559" w:type="dxa"/>
                  <w:tcBorders>
                    <w:top w:val="single" w:color="auto" w:sz="4" w:space="0"/>
                    <w:left w:val="single" w:color="auto" w:sz="4" w:space="0"/>
                    <w:bottom w:val="single" w:color="auto" w:sz="4" w:space="0"/>
                    <w:right w:val="single" w:color="auto" w:sz="4" w:space="0"/>
                  </w:tcBorders>
                </w:tcPr>
                <w:p>
                  <w:pPr>
                    <w:spacing w:line="360" w:lineRule="auto"/>
                    <w:rPr>
                      <w:rFonts w:ascii="仿宋_GB2312" w:hAnsi="Times New Roman" w:eastAsia="仿宋_GB2312" w:cs="Times New Roman"/>
                      <w:sz w:val="24"/>
                      <w:szCs w:val="24"/>
                    </w:rPr>
                  </w:pPr>
                </w:p>
              </w:tc>
              <w:tc>
                <w:tcPr>
                  <w:tcW w:w="1134" w:type="dxa"/>
                  <w:tcBorders>
                    <w:top w:val="single" w:color="auto" w:sz="4" w:space="0"/>
                    <w:left w:val="single" w:color="auto" w:sz="4" w:space="0"/>
                    <w:bottom w:val="single" w:color="auto" w:sz="4" w:space="0"/>
                    <w:right w:val="single" w:color="auto" w:sz="4" w:space="0"/>
                  </w:tcBorders>
                </w:tcPr>
                <w:p>
                  <w:pPr>
                    <w:spacing w:line="360" w:lineRule="auto"/>
                    <w:rPr>
                      <w:rFonts w:ascii="仿宋_GB2312" w:hAnsi="Times New Roman" w:eastAsia="仿宋_GB2312" w:cs="Times New Roman"/>
                      <w:sz w:val="24"/>
                      <w:szCs w:val="24"/>
                    </w:rPr>
                  </w:pPr>
                </w:p>
              </w:tc>
              <w:tc>
                <w:tcPr>
                  <w:tcW w:w="1699" w:type="dxa"/>
                  <w:tcBorders>
                    <w:top w:val="single" w:color="auto" w:sz="4" w:space="0"/>
                    <w:left w:val="single" w:color="auto" w:sz="4" w:space="0"/>
                    <w:bottom w:val="single" w:color="auto" w:sz="4" w:space="0"/>
                    <w:right w:val="single" w:color="auto" w:sz="4" w:space="0"/>
                  </w:tcBorders>
                </w:tcPr>
                <w:p>
                  <w:pPr>
                    <w:spacing w:line="360" w:lineRule="auto"/>
                    <w:rPr>
                      <w:rFonts w:ascii="仿宋_GB2312" w:hAnsi="Times New Roman" w:eastAsia="仿宋_GB2312" w:cs="Times New Roman"/>
                      <w:sz w:val="24"/>
                      <w:szCs w:val="24"/>
                    </w:rPr>
                  </w:pPr>
                </w:p>
              </w:tc>
              <w:tc>
                <w:tcPr>
                  <w:tcW w:w="1242" w:type="dxa"/>
                  <w:tcBorders>
                    <w:top w:val="single" w:color="auto" w:sz="4" w:space="0"/>
                    <w:left w:val="single" w:color="auto" w:sz="4" w:space="0"/>
                    <w:bottom w:val="single" w:color="auto" w:sz="4" w:space="0"/>
                    <w:right w:val="single" w:color="auto" w:sz="4" w:space="0"/>
                  </w:tcBorders>
                </w:tcPr>
                <w:p>
                  <w:pPr>
                    <w:spacing w:line="360" w:lineRule="auto"/>
                    <w:rPr>
                      <w:rFonts w:ascii="仿宋_GB2312"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0"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eastAsia="宋体" w:cs="Times New Roman"/>
                      <w:sz w:val="24"/>
                      <w:szCs w:val="24"/>
                    </w:rPr>
                  </w:pPr>
                </w:p>
              </w:tc>
              <w:tc>
                <w:tcPr>
                  <w:tcW w:w="2233"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eastAsia="宋体" w:cs="Times New Roman"/>
                      <w:sz w:val="24"/>
                      <w:szCs w:val="24"/>
                    </w:rPr>
                  </w:pPr>
                </w:p>
              </w:tc>
              <w:tc>
                <w:tcPr>
                  <w:tcW w:w="1559"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eastAsia="宋体" w:cs="Times New Roman"/>
                      <w:sz w:val="24"/>
                      <w:szCs w:val="24"/>
                    </w:rPr>
                  </w:pPr>
                </w:p>
              </w:tc>
              <w:tc>
                <w:tcPr>
                  <w:tcW w:w="1134"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eastAsia="宋体" w:cs="Times New Roman"/>
                      <w:sz w:val="24"/>
                      <w:szCs w:val="24"/>
                    </w:rPr>
                  </w:pPr>
                </w:p>
              </w:tc>
              <w:tc>
                <w:tcPr>
                  <w:tcW w:w="1699"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eastAsia="宋体" w:cs="Times New Roman"/>
                      <w:sz w:val="24"/>
                      <w:szCs w:val="24"/>
                    </w:rPr>
                  </w:pPr>
                </w:p>
              </w:tc>
              <w:tc>
                <w:tcPr>
                  <w:tcW w:w="1242"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eastAsia="宋体" w:cs="Times New Roman"/>
                      <w:sz w:val="24"/>
                      <w:szCs w:val="24"/>
                    </w:rPr>
                  </w:pPr>
                </w:p>
              </w:tc>
            </w:tr>
          </w:tbl>
          <w:p>
            <w:pPr>
              <w:ind w:firstLine="361" w:firstLineChars="200"/>
              <w:rPr>
                <w:rFonts w:ascii="宋体" w:hAnsi="宋体" w:eastAsia="宋体" w:cs="Times New Roman"/>
                <w:b/>
                <w:bCs/>
                <w:sz w:val="18"/>
                <w:szCs w:val="18"/>
              </w:rPr>
            </w:pPr>
          </w:p>
          <w:p>
            <w:pPr>
              <w:rPr>
                <w:rFonts w:ascii="宋体" w:hAnsi="宋体" w:eastAsia="宋体" w:cs="Times New Roman"/>
                <w:b/>
                <w:bCs/>
                <w:sz w:val="18"/>
                <w:szCs w:val="18"/>
              </w:rPr>
            </w:pPr>
          </w:p>
          <w:p>
            <w:pPr>
              <w:autoSpaceDE w:val="0"/>
              <w:autoSpaceDN w:val="0"/>
              <w:adjustRightInd w:val="0"/>
              <w:jc w:val="left"/>
              <w:rPr>
                <w:rFonts w:ascii="宋体" w:hAnsi="宋体" w:eastAsia="宋体" w:cs="Times New Roman"/>
                <w:b/>
                <w:bCs/>
                <w:sz w:val="18"/>
                <w:szCs w:val="18"/>
              </w:rPr>
            </w:pPr>
            <w:r>
              <w:rPr>
                <w:rFonts w:hint="eastAsia" w:ascii="宋体" w:hAnsi="宋体" w:eastAsia="宋体" w:cs="Times New Roman"/>
                <w:b/>
                <w:bCs/>
                <w:sz w:val="18"/>
                <w:szCs w:val="18"/>
              </w:rPr>
              <w:t>注：产品类型说明：</w:t>
            </w:r>
          </w:p>
          <w:p>
            <w:pPr>
              <w:autoSpaceDE w:val="0"/>
              <w:autoSpaceDN w:val="0"/>
              <w:adjustRightInd w:val="0"/>
              <w:jc w:val="left"/>
              <w:rPr>
                <w:rFonts w:ascii="宋体" w:eastAsia="宋体" w:cs="宋体"/>
                <w:b/>
                <w:bCs/>
                <w:kern w:val="0"/>
                <w:sz w:val="18"/>
                <w:szCs w:val="18"/>
              </w:rPr>
            </w:pPr>
            <w:r>
              <w:rPr>
                <w:rFonts w:hint="eastAsia" w:ascii="宋体" w:hAnsi="宋体" w:eastAsia="宋体" w:cs="Times New Roman"/>
                <w:b/>
                <w:bCs/>
                <w:sz w:val="18"/>
                <w:szCs w:val="18"/>
              </w:rPr>
              <w:t>1．</w:t>
            </w:r>
            <w:r>
              <w:rPr>
                <w:rFonts w:hint="eastAsia" w:ascii="宋体" w:eastAsia="宋体" w:cs="宋体"/>
                <w:b/>
                <w:bCs/>
                <w:kern w:val="0"/>
                <w:sz w:val="18"/>
                <w:szCs w:val="18"/>
              </w:rPr>
              <w:t>特殊医学用途婴儿配方食品</w:t>
            </w:r>
          </w:p>
          <w:p>
            <w:pPr>
              <w:autoSpaceDE w:val="0"/>
              <w:autoSpaceDN w:val="0"/>
              <w:adjustRightInd w:val="0"/>
              <w:jc w:val="left"/>
              <w:rPr>
                <w:rFonts w:ascii="宋体" w:eastAsia="宋体" w:cs="宋体"/>
                <w:kern w:val="0"/>
                <w:sz w:val="18"/>
                <w:szCs w:val="18"/>
              </w:rPr>
            </w:pPr>
            <w:r>
              <w:rPr>
                <w:rFonts w:ascii="宋体" w:eastAsia="宋体" w:cs="宋体"/>
                <w:kern w:val="0"/>
                <w:sz w:val="18"/>
                <w:szCs w:val="18"/>
              </w:rPr>
              <w:t>1.1</w:t>
            </w:r>
            <w:r>
              <w:rPr>
                <w:rFonts w:hint="eastAsia" w:ascii="宋体" w:eastAsia="宋体" w:cs="宋体"/>
                <w:kern w:val="0"/>
                <w:sz w:val="18"/>
                <w:szCs w:val="18"/>
              </w:rPr>
              <w:t>无乳糖配方或低乳糖配方</w:t>
            </w:r>
          </w:p>
          <w:p>
            <w:pPr>
              <w:autoSpaceDE w:val="0"/>
              <w:autoSpaceDN w:val="0"/>
              <w:adjustRightInd w:val="0"/>
              <w:jc w:val="left"/>
              <w:rPr>
                <w:rFonts w:ascii="宋体" w:eastAsia="宋体" w:cs="宋体"/>
                <w:kern w:val="0"/>
                <w:sz w:val="18"/>
                <w:szCs w:val="18"/>
              </w:rPr>
            </w:pPr>
            <w:r>
              <w:rPr>
                <w:rFonts w:ascii="宋体" w:eastAsia="宋体" w:cs="宋体"/>
                <w:kern w:val="0"/>
                <w:sz w:val="18"/>
                <w:szCs w:val="18"/>
              </w:rPr>
              <w:t>1.2</w:t>
            </w:r>
            <w:r>
              <w:rPr>
                <w:rFonts w:hint="eastAsia" w:ascii="宋体" w:eastAsia="宋体" w:cs="宋体"/>
                <w:kern w:val="0"/>
                <w:sz w:val="18"/>
                <w:szCs w:val="18"/>
              </w:rPr>
              <w:t>乳蛋白部分水解配方</w:t>
            </w:r>
          </w:p>
          <w:p>
            <w:pPr>
              <w:autoSpaceDE w:val="0"/>
              <w:autoSpaceDN w:val="0"/>
              <w:adjustRightInd w:val="0"/>
              <w:jc w:val="left"/>
              <w:rPr>
                <w:rFonts w:ascii="宋体" w:eastAsia="宋体" w:cs="宋体"/>
                <w:kern w:val="0"/>
                <w:sz w:val="18"/>
                <w:szCs w:val="18"/>
              </w:rPr>
            </w:pPr>
            <w:r>
              <w:rPr>
                <w:rFonts w:ascii="宋体" w:eastAsia="宋体" w:cs="宋体"/>
                <w:kern w:val="0"/>
                <w:sz w:val="18"/>
                <w:szCs w:val="18"/>
              </w:rPr>
              <w:t>1.3</w:t>
            </w:r>
            <w:r>
              <w:rPr>
                <w:rFonts w:hint="eastAsia" w:ascii="宋体" w:eastAsia="宋体" w:cs="宋体"/>
                <w:kern w:val="0"/>
                <w:sz w:val="18"/>
                <w:szCs w:val="18"/>
              </w:rPr>
              <w:t>乳蛋白深度水解配方或氨基酸配方</w:t>
            </w:r>
          </w:p>
          <w:p>
            <w:pPr>
              <w:autoSpaceDE w:val="0"/>
              <w:autoSpaceDN w:val="0"/>
              <w:adjustRightInd w:val="0"/>
              <w:jc w:val="left"/>
              <w:rPr>
                <w:rFonts w:ascii="宋体" w:eastAsia="宋体" w:cs="宋体"/>
                <w:kern w:val="0"/>
                <w:sz w:val="18"/>
                <w:szCs w:val="18"/>
              </w:rPr>
            </w:pPr>
            <w:r>
              <w:rPr>
                <w:rFonts w:ascii="宋体" w:eastAsia="宋体" w:cs="宋体"/>
                <w:kern w:val="0"/>
                <w:sz w:val="18"/>
                <w:szCs w:val="18"/>
              </w:rPr>
              <w:t>1.4</w:t>
            </w:r>
            <w:r>
              <w:rPr>
                <w:rFonts w:hint="eastAsia" w:ascii="宋体" w:eastAsia="宋体" w:cs="宋体"/>
                <w:kern w:val="0"/>
                <w:sz w:val="18"/>
                <w:szCs w:val="18"/>
              </w:rPr>
              <w:t>早产</w:t>
            </w:r>
            <w:r>
              <w:rPr>
                <w:rFonts w:ascii="宋体" w:eastAsia="宋体" w:cs="宋体"/>
                <w:kern w:val="0"/>
                <w:sz w:val="18"/>
                <w:szCs w:val="18"/>
              </w:rPr>
              <w:t>/</w:t>
            </w:r>
            <w:r>
              <w:rPr>
                <w:rFonts w:hint="eastAsia" w:ascii="宋体" w:eastAsia="宋体" w:cs="宋体"/>
                <w:kern w:val="0"/>
                <w:sz w:val="18"/>
                <w:szCs w:val="18"/>
              </w:rPr>
              <w:t>低出生体重婴儿配方</w:t>
            </w:r>
          </w:p>
          <w:p>
            <w:pPr>
              <w:autoSpaceDE w:val="0"/>
              <w:autoSpaceDN w:val="0"/>
              <w:adjustRightInd w:val="0"/>
              <w:jc w:val="left"/>
              <w:rPr>
                <w:rFonts w:ascii="宋体" w:eastAsia="宋体" w:cs="宋体"/>
                <w:kern w:val="0"/>
                <w:sz w:val="18"/>
                <w:szCs w:val="18"/>
              </w:rPr>
            </w:pPr>
            <w:r>
              <w:rPr>
                <w:rFonts w:ascii="宋体" w:eastAsia="宋体" w:cs="宋体"/>
                <w:kern w:val="0"/>
                <w:sz w:val="18"/>
                <w:szCs w:val="18"/>
              </w:rPr>
              <w:t>1.5</w:t>
            </w:r>
            <w:r>
              <w:rPr>
                <w:rFonts w:hint="eastAsia" w:ascii="宋体" w:eastAsia="宋体" w:cs="宋体"/>
                <w:kern w:val="0"/>
                <w:sz w:val="18"/>
                <w:szCs w:val="18"/>
              </w:rPr>
              <w:t>母乳营养补充剂</w:t>
            </w:r>
          </w:p>
          <w:p>
            <w:pPr>
              <w:autoSpaceDE w:val="0"/>
              <w:autoSpaceDN w:val="0"/>
              <w:adjustRightInd w:val="0"/>
              <w:jc w:val="left"/>
              <w:rPr>
                <w:rFonts w:ascii="宋体" w:hAnsi="宋体" w:eastAsia="宋体" w:cs="Times New Roman"/>
                <w:sz w:val="18"/>
                <w:szCs w:val="18"/>
              </w:rPr>
            </w:pPr>
            <w:r>
              <w:rPr>
                <w:rFonts w:hint="eastAsia" w:ascii="宋体" w:eastAsia="宋体" w:cs="宋体"/>
                <w:kern w:val="0"/>
                <w:sz w:val="18"/>
                <w:szCs w:val="18"/>
              </w:rPr>
              <w:t>1</w:t>
            </w:r>
            <w:r>
              <w:rPr>
                <w:rFonts w:ascii="宋体" w:eastAsia="宋体" w:cs="宋体"/>
                <w:kern w:val="0"/>
                <w:sz w:val="18"/>
                <w:szCs w:val="18"/>
              </w:rPr>
              <w:t>.6</w:t>
            </w:r>
            <w:r>
              <w:rPr>
                <w:rFonts w:hint="eastAsia" w:ascii="宋体" w:eastAsia="宋体" w:cs="宋体"/>
                <w:kern w:val="0"/>
                <w:sz w:val="18"/>
                <w:szCs w:val="18"/>
              </w:rPr>
              <w:t>氨基酸代谢障碍配方</w:t>
            </w:r>
          </w:p>
          <w:p>
            <w:pPr>
              <w:autoSpaceDE w:val="0"/>
              <w:autoSpaceDN w:val="0"/>
              <w:adjustRightInd w:val="0"/>
              <w:jc w:val="left"/>
              <w:rPr>
                <w:rFonts w:ascii="宋体" w:eastAsia="宋体" w:cs="宋体"/>
                <w:b/>
                <w:bCs/>
                <w:kern w:val="0"/>
                <w:sz w:val="18"/>
                <w:szCs w:val="18"/>
              </w:rPr>
            </w:pPr>
            <w:r>
              <w:rPr>
                <w:rFonts w:ascii="宋体" w:eastAsia="宋体" w:cs="宋体"/>
                <w:b/>
                <w:bCs/>
                <w:kern w:val="0"/>
                <w:sz w:val="18"/>
                <w:szCs w:val="18"/>
              </w:rPr>
              <w:t>2</w:t>
            </w:r>
            <w:r>
              <w:rPr>
                <w:rFonts w:hint="eastAsia" w:ascii="宋体" w:eastAsia="宋体" w:cs="宋体"/>
                <w:b/>
                <w:bCs/>
                <w:kern w:val="0"/>
                <w:sz w:val="18"/>
                <w:szCs w:val="18"/>
              </w:rPr>
              <w:t>．特殊医学用途配方食品</w:t>
            </w:r>
          </w:p>
          <w:p>
            <w:pPr>
              <w:autoSpaceDE w:val="0"/>
              <w:autoSpaceDN w:val="0"/>
              <w:adjustRightInd w:val="0"/>
              <w:jc w:val="left"/>
              <w:rPr>
                <w:rFonts w:ascii="宋体" w:eastAsia="宋体" w:cs="宋体"/>
                <w:kern w:val="0"/>
                <w:sz w:val="18"/>
                <w:szCs w:val="18"/>
              </w:rPr>
            </w:pPr>
            <w:r>
              <w:rPr>
                <w:rFonts w:hint="eastAsia" w:ascii="宋体" w:eastAsia="宋体" w:cs="宋体"/>
                <w:kern w:val="0"/>
                <w:sz w:val="18"/>
                <w:szCs w:val="18"/>
              </w:rPr>
              <w:t>2</w:t>
            </w:r>
            <w:r>
              <w:rPr>
                <w:rFonts w:ascii="宋体" w:eastAsia="宋体" w:cs="宋体"/>
                <w:kern w:val="0"/>
                <w:sz w:val="18"/>
                <w:szCs w:val="18"/>
              </w:rPr>
              <w:t>.1</w:t>
            </w:r>
            <w:r>
              <w:rPr>
                <w:rFonts w:hint="eastAsia" w:ascii="宋体" w:eastAsia="宋体" w:cs="宋体"/>
                <w:kern w:val="0"/>
                <w:sz w:val="18"/>
                <w:szCs w:val="18"/>
              </w:rPr>
              <w:t>全营养配方食品</w:t>
            </w:r>
          </w:p>
          <w:p>
            <w:pPr>
              <w:autoSpaceDE w:val="0"/>
              <w:autoSpaceDN w:val="0"/>
              <w:adjustRightInd w:val="0"/>
              <w:jc w:val="left"/>
              <w:rPr>
                <w:rFonts w:ascii="宋体" w:eastAsia="宋体" w:cs="宋体"/>
                <w:kern w:val="0"/>
                <w:sz w:val="18"/>
                <w:szCs w:val="18"/>
              </w:rPr>
            </w:pPr>
            <w:r>
              <w:rPr>
                <w:rFonts w:ascii="宋体" w:eastAsia="宋体" w:cs="宋体"/>
                <w:kern w:val="0"/>
                <w:sz w:val="18"/>
                <w:szCs w:val="18"/>
              </w:rPr>
              <w:t>2.1.1</w:t>
            </w:r>
            <w:r>
              <w:rPr>
                <w:rFonts w:hint="eastAsia" w:ascii="宋体" w:eastAsia="宋体" w:cs="宋体"/>
                <w:kern w:val="0"/>
                <w:sz w:val="18"/>
                <w:szCs w:val="18"/>
              </w:rPr>
              <w:t>适用于</w:t>
            </w:r>
            <w:r>
              <w:rPr>
                <w:rFonts w:ascii="宋体" w:eastAsia="宋体" w:cs="宋体"/>
                <w:kern w:val="0"/>
                <w:sz w:val="18"/>
                <w:szCs w:val="18"/>
              </w:rPr>
              <w:t>1</w:t>
            </w:r>
            <w:r>
              <w:rPr>
                <w:rFonts w:hint="eastAsia" w:ascii="宋体" w:eastAsia="宋体" w:cs="宋体"/>
                <w:kern w:val="0"/>
                <w:sz w:val="18"/>
                <w:szCs w:val="18"/>
              </w:rPr>
              <w:t>～</w:t>
            </w:r>
            <w:r>
              <w:rPr>
                <w:rFonts w:ascii="宋体" w:eastAsia="宋体" w:cs="宋体"/>
                <w:kern w:val="0"/>
                <w:sz w:val="18"/>
                <w:szCs w:val="18"/>
              </w:rPr>
              <w:t>10</w:t>
            </w:r>
            <w:r>
              <w:rPr>
                <w:rFonts w:hint="eastAsia" w:ascii="宋体" w:eastAsia="宋体" w:cs="宋体"/>
                <w:kern w:val="0"/>
                <w:sz w:val="18"/>
                <w:szCs w:val="18"/>
              </w:rPr>
              <w:t>岁人群的全营养配方食品</w:t>
            </w:r>
          </w:p>
          <w:p>
            <w:pPr>
              <w:autoSpaceDE w:val="0"/>
              <w:autoSpaceDN w:val="0"/>
              <w:adjustRightInd w:val="0"/>
              <w:jc w:val="left"/>
              <w:rPr>
                <w:rFonts w:ascii="宋体" w:eastAsia="宋体" w:cs="宋体"/>
                <w:kern w:val="0"/>
                <w:sz w:val="18"/>
                <w:szCs w:val="18"/>
              </w:rPr>
            </w:pPr>
            <w:r>
              <w:rPr>
                <w:rFonts w:ascii="宋体" w:eastAsia="宋体" w:cs="宋体"/>
                <w:kern w:val="0"/>
                <w:sz w:val="18"/>
                <w:szCs w:val="18"/>
              </w:rPr>
              <w:t>2.1.2</w:t>
            </w:r>
            <w:r>
              <w:rPr>
                <w:rFonts w:hint="eastAsia" w:ascii="宋体" w:eastAsia="宋体" w:cs="宋体"/>
                <w:kern w:val="0"/>
                <w:sz w:val="18"/>
                <w:szCs w:val="18"/>
              </w:rPr>
              <w:t>适用于</w:t>
            </w:r>
            <w:r>
              <w:rPr>
                <w:rFonts w:ascii="宋体" w:eastAsia="宋体" w:cs="宋体"/>
                <w:kern w:val="0"/>
                <w:sz w:val="18"/>
                <w:szCs w:val="18"/>
              </w:rPr>
              <w:t>10</w:t>
            </w:r>
            <w:r>
              <w:rPr>
                <w:rFonts w:hint="eastAsia" w:ascii="宋体" w:eastAsia="宋体" w:cs="宋体"/>
                <w:kern w:val="0"/>
                <w:sz w:val="18"/>
                <w:szCs w:val="18"/>
              </w:rPr>
              <w:t>岁以上人群的全营养配方食品</w:t>
            </w:r>
          </w:p>
          <w:p>
            <w:pPr>
              <w:pStyle w:val="16"/>
              <w:rPr>
                <w:color w:val="auto"/>
                <w:sz w:val="18"/>
                <w:szCs w:val="18"/>
              </w:rPr>
            </w:pPr>
            <w:r>
              <w:rPr>
                <w:rFonts w:hint="eastAsia"/>
                <w:color w:val="auto"/>
                <w:sz w:val="18"/>
                <w:szCs w:val="18"/>
              </w:rPr>
              <w:t>2</w:t>
            </w:r>
            <w:r>
              <w:rPr>
                <w:color w:val="auto"/>
                <w:sz w:val="18"/>
                <w:szCs w:val="18"/>
              </w:rPr>
              <w:t>.2</w:t>
            </w:r>
            <w:r>
              <w:rPr>
                <w:rFonts w:hint="eastAsia"/>
                <w:color w:val="auto"/>
                <w:sz w:val="18"/>
                <w:szCs w:val="18"/>
              </w:rPr>
              <w:t>特定全营养配方食品</w:t>
            </w:r>
          </w:p>
          <w:p>
            <w:pPr>
              <w:pStyle w:val="16"/>
              <w:rPr>
                <w:color w:val="auto"/>
                <w:sz w:val="18"/>
                <w:szCs w:val="18"/>
              </w:rPr>
            </w:pPr>
            <w:r>
              <w:rPr>
                <w:color w:val="auto"/>
                <w:sz w:val="18"/>
                <w:szCs w:val="18"/>
              </w:rPr>
              <w:t>2.2.1</w:t>
            </w:r>
            <w:r>
              <w:rPr>
                <w:rFonts w:hint="eastAsia"/>
                <w:color w:val="auto"/>
                <w:sz w:val="18"/>
                <w:szCs w:val="18"/>
              </w:rPr>
              <w:t>糖尿病全营养配方食品</w:t>
            </w:r>
          </w:p>
          <w:p>
            <w:pPr>
              <w:pStyle w:val="16"/>
              <w:rPr>
                <w:color w:val="auto"/>
                <w:sz w:val="18"/>
                <w:szCs w:val="18"/>
              </w:rPr>
            </w:pPr>
            <w:r>
              <w:rPr>
                <w:color w:val="auto"/>
                <w:sz w:val="18"/>
                <w:szCs w:val="18"/>
              </w:rPr>
              <w:t>2.2.2</w:t>
            </w:r>
            <w:r>
              <w:rPr>
                <w:rFonts w:hint="eastAsia"/>
                <w:color w:val="auto"/>
                <w:sz w:val="18"/>
                <w:szCs w:val="18"/>
              </w:rPr>
              <w:t>呼吸系统疾病全营养配方食品</w:t>
            </w:r>
          </w:p>
          <w:p>
            <w:pPr>
              <w:pStyle w:val="16"/>
              <w:rPr>
                <w:color w:val="auto"/>
                <w:sz w:val="18"/>
                <w:szCs w:val="18"/>
              </w:rPr>
            </w:pPr>
            <w:r>
              <w:rPr>
                <w:color w:val="auto"/>
                <w:sz w:val="18"/>
                <w:szCs w:val="18"/>
              </w:rPr>
              <w:t>2.2.3</w:t>
            </w:r>
            <w:r>
              <w:rPr>
                <w:rFonts w:hint="eastAsia"/>
                <w:color w:val="auto"/>
                <w:sz w:val="18"/>
                <w:szCs w:val="18"/>
              </w:rPr>
              <w:t>肾病全营养配方食品</w:t>
            </w:r>
          </w:p>
          <w:p>
            <w:pPr>
              <w:pStyle w:val="16"/>
              <w:rPr>
                <w:color w:val="auto"/>
                <w:sz w:val="18"/>
                <w:szCs w:val="18"/>
              </w:rPr>
            </w:pPr>
            <w:r>
              <w:rPr>
                <w:color w:val="auto"/>
                <w:sz w:val="18"/>
                <w:szCs w:val="18"/>
              </w:rPr>
              <w:t>2.2.4</w:t>
            </w:r>
            <w:r>
              <w:rPr>
                <w:rFonts w:hint="eastAsia"/>
                <w:color w:val="auto"/>
                <w:sz w:val="18"/>
                <w:szCs w:val="18"/>
              </w:rPr>
              <w:t>肿瘤全营养配方食品</w:t>
            </w:r>
          </w:p>
          <w:p>
            <w:pPr>
              <w:pStyle w:val="16"/>
              <w:rPr>
                <w:color w:val="auto"/>
                <w:sz w:val="18"/>
                <w:szCs w:val="18"/>
              </w:rPr>
            </w:pPr>
            <w:r>
              <w:rPr>
                <w:color w:val="auto"/>
                <w:sz w:val="18"/>
                <w:szCs w:val="18"/>
              </w:rPr>
              <w:t>2.2.5</w:t>
            </w:r>
            <w:r>
              <w:rPr>
                <w:rFonts w:hint="eastAsia"/>
                <w:color w:val="auto"/>
                <w:sz w:val="18"/>
                <w:szCs w:val="18"/>
              </w:rPr>
              <w:t>肝病全营养配方食品</w:t>
            </w:r>
          </w:p>
          <w:p>
            <w:pPr>
              <w:pStyle w:val="16"/>
              <w:rPr>
                <w:color w:val="auto"/>
                <w:sz w:val="18"/>
                <w:szCs w:val="18"/>
              </w:rPr>
            </w:pPr>
            <w:r>
              <w:rPr>
                <w:color w:val="auto"/>
                <w:sz w:val="18"/>
                <w:szCs w:val="18"/>
              </w:rPr>
              <w:t>2.2.6</w:t>
            </w:r>
            <w:r>
              <w:rPr>
                <w:rFonts w:hint="eastAsia"/>
                <w:color w:val="auto"/>
                <w:sz w:val="18"/>
                <w:szCs w:val="18"/>
              </w:rPr>
              <w:t>肌肉衰减综合症全营养配方食品</w:t>
            </w:r>
          </w:p>
          <w:p>
            <w:pPr>
              <w:pStyle w:val="16"/>
              <w:rPr>
                <w:color w:val="auto"/>
                <w:sz w:val="18"/>
                <w:szCs w:val="18"/>
              </w:rPr>
            </w:pPr>
            <w:r>
              <w:rPr>
                <w:color w:val="auto"/>
                <w:sz w:val="18"/>
                <w:szCs w:val="18"/>
              </w:rPr>
              <w:t>2.2.7</w:t>
            </w:r>
            <w:r>
              <w:rPr>
                <w:rFonts w:hint="eastAsia"/>
                <w:color w:val="auto"/>
                <w:sz w:val="18"/>
                <w:szCs w:val="18"/>
              </w:rPr>
              <w:t>创伤、感染、手术及其他应激状态全营养配方食品</w:t>
            </w:r>
          </w:p>
          <w:p>
            <w:pPr>
              <w:pStyle w:val="16"/>
              <w:rPr>
                <w:color w:val="auto"/>
                <w:sz w:val="18"/>
                <w:szCs w:val="18"/>
              </w:rPr>
            </w:pPr>
            <w:r>
              <w:rPr>
                <w:color w:val="auto"/>
                <w:sz w:val="18"/>
                <w:szCs w:val="18"/>
              </w:rPr>
              <w:t>2.2.8</w:t>
            </w:r>
            <w:r>
              <w:rPr>
                <w:rFonts w:hint="eastAsia"/>
                <w:color w:val="auto"/>
                <w:sz w:val="18"/>
                <w:szCs w:val="18"/>
              </w:rPr>
              <w:t>炎性肠病全营养配方食品</w:t>
            </w:r>
          </w:p>
          <w:p>
            <w:pPr>
              <w:pStyle w:val="16"/>
              <w:rPr>
                <w:color w:val="auto"/>
                <w:sz w:val="18"/>
                <w:szCs w:val="18"/>
              </w:rPr>
            </w:pPr>
            <w:r>
              <w:rPr>
                <w:color w:val="auto"/>
                <w:sz w:val="18"/>
                <w:szCs w:val="18"/>
              </w:rPr>
              <w:t>2.2.9</w:t>
            </w:r>
            <w:r>
              <w:rPr>
                <w:rFonts w:hint="eastAsia"/>
                <w:color w:val="auto"/>
                <w:sz w:val="18"/>
                <w:szCs w:val="18"/>
              </w:rPr>
              <w:t>食物蛋白过敏全营养配方食品</w:t>
            </w:r>
            <w:r>
              <w:rPr>
                <w:color w:val="auto"/>
                <w:sz w:val="18"/>
                <w:szCs w:val="18"/>
              </w:rPr>
              <w:t xml:space="preserve"> </w:t>
            </w:r>
          </w:p>
          <w:p>
            <w:pPr>
              <w:pStyle w:val="16"/>
              <w:rPr>
                <w:color w:val="auto"/>
                <w:sz w:val="18"/>
                <w:szCs w:val="18"/>
              </w:rPr>
            </w:pPr>
            <w:r>
              <w:rPr>
                <w:color w:val="auto"/>
                <w:sz w:val="18"/>
                <w:szCs w:val="18"/>
              </w:rPr>
              <w:t>2.2.10</w:t>
            </w:r>
            <w:r>
              <w:rPr>
                <w:rFonts w:hint="eastAsia"/>
                <w:color w:val="auto"/>
                <w:sz w:val="18"/>
                <w:szCs w:val="18"/>
              </w:rPr>
              <w:t>难治性癫痫全营养配方食品</w:t>
            </w:r>
            <w:r>
              <w:rPr>
                <w:color w:val="auto"/>
                <w:sz w:val="18"/>
                <w:szCs w:val="18"/>
              </w:rPr>
              <w:t xml:space="preserve"> </w:t>
            </w:r>
          </w:p>
          <w:p>
            <w:pPr>
              <w:pStyle w:val="16"/>
              <w:rPr>
                <w:color w:val="auto"/>
                <w:sz w:val="18"/>
                <w:szCs w:val="18"/>
              </w:rPr>
            </w:pPr>
            <w:r>
              <w:rPr>
                <w:color w:val="auto"/>
                <w:sz w:val="18"/>
                <w:szCs w:val="18"/>
              </w:rPr>
              <w:t xml:space="preserve">2.2.11 </w:t>
            </w:r>
            <w:r>
              <w:rPr>
                <w:rFonts w:hint="eastAsia"/>
                <w:color w:val="auto"/>
                <w:sz w:val="18"/>
                <w:szCs w:val="18"/>
              </w:rPr>
              <w:t>胃肠道吸收障碍、胰腺炎全营养配方食品</w:t>
            </w:r>
          </w:p>
          <w:p>
            <w:pPr>
              <w:pStyle w:val="16"/>
              <w:rPr>
                <w:color w:val="auto"/>
                <w:sz w:val="18"/>
                <w:szCs w:val="18"/>
              </w:rPr>
            </w:pPr>
            <w:r>
              <w:rPr>
                <w:color w:val="auto"/>
                <w:sz w:val="18"/>
                <w:szCs w:val="18"/>
              </w:rPr>
              <w:t xml:space="preserve">2.2.12 </w:t>
            </w:r>
            <w:r>
              <w:rPr>
                <w:rFonts w:hint="eastAsia"/>
                <w:color w:val="auto"/>
                <w:sz w:val="18"/>
                <w:szCs w:val="18"/>
              </w:rPr>
              <w:t>脂肪酸代谢异常全营养配方食品</w:t>
            </w:r>
            <w:r>
              <w:rPr>
                <w:color w:val="auto"/>
                <w:sz w:val="18"/>
                <w:szCs w:val="18"/>
              </w:rPr>
              <w:t xml:space="preserve"> </w:t>
            </w:r>
          </w:p>
          <w:p>
            <w:pPr>
              <w:autoSpaceDE w:val="0"/>
              <w:autoSpaceDN w:val="0"/>
              <w:adjustRightInd w:val="0"/>
              <w:jc w:val="left"/>
              <w:rPr>
                <w:rFonts w:ascii="宋体" w:eastAsia="宋体" w:cs="宋体"/>
                <w:kern w:val="0"/>
                <w:sz w:val="18"/>
                <w:szCs w:val="18"/>
              </w:rPr>
            </w:pPr>
            <w:r>
              <w:rPr>
                <w:rFonts w:ascii="宋体" w:eastAsia="宋体" w:cs="宋体"/>
                <w:kern w:val="0"/>
                <w:sz w:val="18"/>
                <w:szCs w:val="18"/>
              </w:rPr>
              <w:t xml:space="preserve">2.2.13 </w:t>
            </w:r>
            <w:r>
              <w:rPr>
                <w:rFonts w:hint="eastAsia" w:ascii="宋体" w:eastAsia="宋体" w:cs="宋体"/>
                <w:kern w:val="0"/>
                <w:sz w:val="18"/>
                <w:szCs w:val="18"/>
              </w:rPr>
              <w:t>肥胖、减脂手术全营养配方食品</w:t>
            </w:r>
          </w:p>
          <w:p>
            <w:pPr>
              <w:pStyle w:val="16"/>
              <w:rPr>
                <w:color w:val="auto"/>
                <w:sz w:val="18"/>
                <w:szCs w:val="18"/>
              </w:rPr>
            </w:pPr>
            <w:r>
              <w:rPr>
                <w:rFonts w:hint="eastAsia"/>
                <w:color w:val="auto"/>
                <w:sz w:val="18"/>
                <w:szCs w:val="18"/>
              </w:rPr>
              <w:t>2</w:t>
            </w:r>
            <w:r>
              <w:rPr>
                <w:color w:val="auto"/>
                <w:sz w:val="18"/>
                <w:szCs w:val="18"/>
              </w:rPr>
              <w:t>.3</w:t>
            </w:r>
            <w:r>
              <w:rPr>
                <w:rFonts w:hint="eastAsia"/>
                <w:color w:val="auto"/>
                <w:sz w:val="18"/>
                <w:szCs w:val="18"/>
              </w:rPr>
              <w:t>非全营养配方食品</w:t>
            </w:r>
            <w:r>
              <w:rPr>
                <w:color w:val="auto"/>
                <w:sz w:val="18"/>
                <w:szCs w:val="18"/>
              </w:rPr>
              <w:t xml:space="preserve"> </w:t>
            </w:r>
          </w:p>
          <w:p>
            <w:pPr>
              <w:autoSpaceDE w:val="0"/>
              <w:autoSpaceDN w:val="0"/>
              <w:adjustRightInd w:val="0"/>
              <w:jc w:val="left"/>
              <w:rPr>
                <w:rFonts w:ascii="宋体" w:eastAsia="宋体" w:cs="宋体"/>
                <w:kern w:val="0"/>
                <w:sz w:val="18"/>
                <w:szCs w:val="18"/>
              </w:rPr>
            </w:pPr>
            <w:r>
              <w:rPr>
                <w:rFonts w:hint="eastAsia" w:ascii="宋体" w:eastAsia="宋体" w:cs="宋体"/>
                <w:kern w:val="0"/>
                <w:sz w:val="18"/>
                <w:szCs w:val="18"/>
              </w:rPr>
              <w:t>2</w:t>
            </w:r>
            <w:r>
              <w:rPr>
                <w:rFonts w:ascii="宋体" w:eastAsia="宋体" w:cs="宋体"/>
                <w:kern w:val="0"/>
                <w:sz w:val="18"/>
                <w:szCs w:val="18"/>
              </w:rPr>
              <w:t>.3.1</w:t>
            </w:r>
            <w:r>
              <w:rPr>
                <w:rFonts w:hint="eastAsia" w:ascii="宋体" w:eastAsia="宋体" w:cs="宋体"/>
                <w:kern w:val="0"/>
                <w:sz w:val="18"/>
                <w:szCs w:val="18"/>
              </w:rPr>
              <w:t>营养素组件（蛋白质（氨基酸）组件、脂肪（脂肪酸）组件、碳水化合物组件）</w:t>
            </w:r>
          </w:p>
          <w:p>
            <w:pPr>
              <w:autoSpaceDE w:val="0"/>
              <w:autoSpaceDN w:val="0"/>
              <w:adjustRightInd w:val="0"/>
              <w:jc w:val="left"/>
              <w:rPr>
                <w:rFonts w:ascii="宋体" w:eastAsia="宋体" w:cs="宋体"/>
                <w:kern w:val="0"/>
                <w:sz w:val="18"/>
                <w:szCs w:val="18"/>
              </w:rPr>
            </w:pPr>
            <w:r>
              <w:rPr>
                <w:rFonts w:ascii="宋体" w:eastAsia="宋体" w:cs="宋体"/>
                <w:kern w:val="0"/>
                <w:sz w:val="18"/>
                <w:szCs w:val="18"/>
              </w:rPr>
              <w:t>2.3.2</w:t>
            </w:r>
            <w:r>
              <w:rPr>
                <w:rFonts w:hint="eastAsia" w:ascii="宋体" w:eastAsia="宋体" w:cs="宋体"/>
                <w:kern w:val="0"/>
                <w:sz w:val="18"/>
                <w:szCs w:val="18"/>
              </w:rPr>
              <w:t>电解质配方</w:t>
            </w:r>
          </w:p>
          <w:p>
            <w:pPr>
              <w:autoSpaceDE w:val="0"/>
              <w:autoSpaceDN w:val="0"/>
              <w:adjustRightInd w:val="0"/>
              <w:jc w:val="left"/>
              <w:rPr>
                <w:rFonts w:ascii="宋体" w:eastAsia="宋体" w:cs="宋体"/>
                <w:kern w:val="0"/>
                <w:sz w:val="18"/>
                <w:szCs w:val="18"/>
              </w:rPr>
            </w:pPr>
            <w:r>
              <w:rPr>
                <w:rFonts w:ascii="宋体" w:eastAsia="宋体" w:cs="宋体"/>
                <w:kern w:val="0"/>
                <w:sz w:val="18"/>
                <w:szCs w:val="18"/>
              </w:rPr>
              <w:t>2.3.3</w:t>
            </w:r>
            <w:r>
              <w:rPr>
                <w:rFonts w:hint="eastAsia" w:ascii="宋体" w:eastAsia="宋体" w:cs="宋体"/>
                <w:kern w:val="0"/>
                <w:sz w:val="18"/>
                <w:szCs w:val="18"/>
              </w:rPr>
              <w:t>增稠组件</w:t>
            </w:r>
          </w:p>
          <w:p>
            <w:pPr>
              <w:autoSpaceDE w:val="0"/>
              <w:autoSpaceDN w:val="0"/>
              <w:adjustRightInd w:val="0"/>
              <w:jc w:val="left"/>
              <w:rPr>
                <w:rFonts w:ascii="宋体" w:eastAsia="宋体" w:cs="宋体"/>
                <w:kern w:val="0"/>
                <w:sz w:val="18"/>
                <w:szCs w:val="18"/>
              </w:rPr>
            </w:pPr>
            <w:r>
              <w:rPr>
                <w:rFonts w:ascii="宋体" w:eastAsia="宋体" w:cs="宋体"/>
                <w:kern w:val="0"/>
                <w:sz w:val="18"/>
                <w:szCs w:val="18"/>
              </w:rPr>
              <w:t>2.3.4</w:t>
            </w:r>
            <w:r>
              <w:rPr>
                <w:rFonts w:hint="eastAsia" w:ascii="宋体" w:eastAsia="宋体" w:cs="宋体"/>
                <w:kern w:val="0"/>
                <w:sz w:val="18"/>
                <w:szCs w:val="18"/>
              </w:rPr>
              <w:t>流质配方</w:t>
            </w:r>
          </w:p>
          <w:p>
            <w:pPr>
              <w:autoSpaceDE w:val="0"/>
              <w:autoSpaceDN w:val="0"/>
              <w:adjustRightInd w:val="0"/>
              <w:jc w:val="left"/>
              <w:rPr>
                <w:rFonts w:ascii="仿宋_GB2312" w:hAnsi="Times New Roman" w:eastAsia="仿宋_GB2312" w:cs="Times New Roman"/>
                <w:sz w:val="18"/>
                <w:szCs w:val="18"/>
              </w:rPr>
            </w:pPr>
            <w:r>
              <w:rPr>
                <w:rFonts w:ascii="宋体" w:eastAsia="宋体" w:cs="宋体"/>
                <w:kern w:val="0"/>
                <w:sz w:val="18"/>
                <w:szCs w:val="18"/>
              </w:rPr>
              <w:t>2.3.5</w:t>
            </w:r>
            <w:r>
              <w:rPr>
                <w:rFonts w:hint="eastAsia" w:ascii="宋体" w:eastAsia="宋体" w:cs="宋体"/>
                <w:kern w:val="0"/>
                <w:sz w:val="18"/>
                <w:szCs w:val="18"/>
              </w:rPr>
              <w:t>氨基酸代谢障碍配方</w:t>
            </w:r>
          </w:p>
        </w:tc>
      </w:tr>
    </w:tbl>
    <w:p>
      <w:pPr>
        <w:rPr>
          <w:rFonts w:hint="eastAsia" w:ascii="宋体" w:hAnsi="宋体" w:cs="Arial"/>
          <w:bCs/>
          <w:sz w:val="24"/>
        </w:rPr>
      </w:pPr>
    </w:p>
    <w:sectPr>
      <w:headerReference r:id="rId5" w:type="first"/>
      <w:footerReference r:id="rId6" w:type="first"/>
      <w:headerReference r:id="rId3" w:type="default"/>
      <w:headerReference r:id="rId4" w:type="even"/>
      <w:pgSz w:w="11906" w:h="16838"/>
      <w:pgMar w:top="1400" w:right="1701" w:bottom="936" w:left="1701" w:header="471" w:footer="280"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7"/>
      <w:tblpPr w:leftFromText="180" w:rightFromText="180" w:vertAnchor="page" w:horzAnchor="page" w:tblpX="1791" w:tblpY="16016"/>
      <w:tblOverlap w:val="never"/>
      <w:tblW w:w="8640" w:type="dxa"/>
      <w:tblInd w:w="0" w:type="dxa"/>
      <w:tblBorders>
        <w:top w:val="single" w:color="002071"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300"/>
      <w:gridCol w:w="1080"/>
      <w:gridCol w:w="1260"/>
    </w:tblGrid>
    <w:tr>
      <w:tblPrEx>
        <w:tblBorders>
          <w:top w:val="single" w:color="002071"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01" w:hRule="atLeast"/>
      </w:trPr>
      <w:tc>
        <w:tcPr>
          <w:tcW w:w="6300" w:type="dxa"/>
          <w:tcBorders>
            <w:tl2br w:val="nil"/>
            <w:tr2bl w:val="nil"/>
          </w:tcBorders>
          <w:vAlign w:val="bottom"/>
        </w:tcPr>
        <w:p>
          <w:pPr>
            <w:pStyle w:val="4"/>
            <w:jc w:val="both"/>
            <w:rPr>
              <w:rFonts w:ascii="黑体" w:eastAsia="黑体"/>
            </w:rPr>
          </w:pPr>
          <w:r>
            <w:rPr>
              <w:sz w:val="18"/>
            </w:rPr>
            <w:pict>
              <v:shape id="_x0000_s4097" o:spid="_x0000_s4097" o:spt="202" type="#_x0000_t202" style="position:absolute;left:0pt;margin-top:0pt;height:144pt;width:144pt;mso-position-horizontal:center;mso-position-horizontal-relative:margin;mso-wrap-style:none;z-index:251662336;mso-width-relative:page;mso-height-relative:page;" filled="f" stroked="f" coordsize="21600,21600">
                <v:path/>
                <v:fill on="f" focussize="0,0"/>
                <v:stroke on="f"/>
                <v:imagedata o:title=""/>
                <o:lock v:ext="edit" aspectratio="f"/>
                <v:textbox inset="0mm,0mm,0mm,0mm" style="mso-fit-shape-to-text:t;">
                  <w:txbxContent>
                    <w:p>
                      <w:pPr>
                        <w:pStyle w:val="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w:t>
                      </w:r>
                      <w:r>
                        <w:fldChar w:fldCharType="end"/>
                      </w:r>
                      <w:r>
                        <w:t xml:space="preserve"> 页</w:t>
                      </w:r>
                    </w:p>
                  </w:txbxContent>
                </v:textbox>
              </v:shape>
            </w:pict>
          </w:r>
          <w:r>
            <w:rPr>
              <w:rFonts w:hint="eastAsia" w:ascii="黑体" w:eastAsia="黑体"/>
            </w:rPr>
            <w:t>高风险项目现场走访调查表</w:t>
          </w:r>
        </w:p>
      </w:tc>
      <w:tc>
        <w:tcPr>
          <w:tcW w:w="1080" w:type="dxa"/>
          <w:tcBorders>
            <w:tl2br w:val="nil"/>
            <w:tr2bl w:val="nil"/>
          </w:tcBorders>
          <w:vAlign w:val="bottom"/>
        </w:tcPr>
        <w:p>
          <w:pPr>
            <w:pStyle w:val="4"/>
            <w:jc w:val="both"/>
            <w:rPr>
              <w:rFonts w:ascii="黑体" w:eastAsia="黑体"/>
            </w:rPr>
          </w:pPr>
          <w:r>
            <w:rPr>
              <w:rFonts w:hint="eastAsia" w:eastAsia="黑体"/>
            </w:rPr>
            <w:t>版本</w:t>
          </w:r>
          <w:r>
            <w:rPr>
              <w:rFonts w:hint="eastAsia" w:ascii="黑体" w:eastAsia="黑体"/>
            </w:rPr>
            <w:t>：02</w:t>
          </w:r>
        </w:p>
      </w:tc>
      <w:tc>
        <w:tcPr>
          <w:tcW w:w="1260" w:type="dxa"/>
          <w:tcBorders>
            <w:tl2br w:val="nil"/>
            <w:tr2bl w:val="nil"/>
          </w:tcBorders>
          <w:vAlign w:val="bottom"/>
        </w:tcPr>
        <w:p>
          <w:pPr>
            <w:pStyle w:val="4"/>
            <w:jc w:val="both"/>
            <w:rPr>
              <w:rFonts w:ascii="黑体" w:eastAsia="黑体"/>
            </w:rPr>
          </w:pPr>
        </w:p>
      </w:tc>
    </w:tr>
  </w:tbl>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7"/>
      <w:tblW w:w="8640" w:type="dxa"/>
      <w:tblInd w:w="108" w:type="dxa"/>
      <w:tblBorders>
        <w:top w:val="none" w:color="auto" w:sz="0" w:space="0"/>
        <w:left w:val="none" w:color="auto" w:sz="0" w:space="0"/>
        <w:bottom w:val="thickThinSmallGap" w:color="002071" w:sz="12"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998"/>
      <w:gridCol w:w="2017"/>
      <w:gridCol w:w="717"/>
      <w:gridCol w:w="1908"/>
    </w:tblGrid>
    <w:tr>
      <w:tblPrEx>
        <w:tblBorders>
          <w:top w:val="none" w:color="auto" w:sz="0" w:space="0"/>
          <w:left w:val="none" w:color="auto" w:sz="0" w:space="0"/>
          <w:bottom w:val="thickThinSmallGap" w:color="002071"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8" w:hRule="atLeast"/>
      </w:trPr>
      <w:tc>
        <w:tcPr>
          <w:tcW w:w="4069" w:type="dxa"/>
          <w:tcBorders>
            <w:tl2br w:val="nil"/>
            <w:tr2bl w:val="nil"/>
          </w:tcBorders>
          <w:vAlign w:val="center"/>
        </w:tcPr>
        <w:p>
          <w:pPr>
            <w:pStyle w:val="5"/>
            <w:pBdr>
              <w:bottom w:val="none" w:color="auto" w:sz="0" w:space="0"/>
            </w:pBdr>
            <w:jc w:val="both"/>
          </w:pPr>
          <w:r>
            <w:drawing>
              <wp:anchor distT="0" distB="0" distL="0" distR="0" simplePos="0" relativeHeight="251659264" behindDoc="1" locked="0" layoutInCell="1" allowOverlap="1">
                <wp:simplePos x="0" y="0"/>
                <wp:positionH relativeFrom="column">
                  <wp:posOffset>10160</wp:posOffset>
                </wp:positionH>
                <wp:positionV relativeFrom="paragraph">
                  <wp:posOffset>101600</wp:posOffset>
                </wp:positionV>
                <wp:extent cx="1837690" cy="335280"/>
                <wp:effectExtent l="0" t="0" r="10160" b="7620"/>
                <wp:wrapNone/>
                <wp:docPr id="8" name="图片 0" descr="方圆标志全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0" descr="方圆标志全称.jpg"/>
                        <pic:cNvPicPr>
                          <a:picLocks noChangeAspect="1" noChangeArrowheads="1"/>
                        </pic:cNvPicPr>
                      </pic:nvPicPr>
                      <pic:blipFill>
                        <a:blip r:embed="rId1"/>
                        <a:stretch>
                          <a:fillRect/>
                        </a:stretch>
                      </pic:blipFill>
                      <pic:spPr>
                        <a:xfrm>
                          <a:off x="0" y="0"/>
                          <a:ext cx="1837690" cy="335280"/>
                        </a:xfrm>
                        <a:prstGeom prst="rect">
                          <a:avLst/>
                        </a:prstGeom>
                        <a:noFill/>
                        <a:ln w="9525">
                          <a:noFill/>
                          <a:miter lim="800000"/>
                          <a:headEnd/>
                          <a:tailEnd/>
                        </a:ln>
                      </pic:spPr>
                    </pic:pic>
                  </a:graphicData>
                </a:graphic>
              </wp:anchor>
            </w:drawing>
          </w:r>
        </w:p>
      </w:tc>
      <w:tc>
        <w:tcPr>
          <w:tcW w:w="2051" w:type="dxa"/>
          <w:tcBorders>
            <w:tl2br w:val="nil"/>
            <w:tr2bl w:val="nil"/>
          </w:tcBorders>
          <w:vAlign w:val="center"/>
        </w:tcPr>
        <w:p>
          <w:pPr>
            <w:pStyle w:val="5"/>
            <w:pBdr>
              <w:bottom w:val="none" w:color="auto" w:sz="0" w:space="0"/>
            </w:pBdr>
            <w:jc w:val="both"/>
            <w:rPr>
              <w:rFonts w:ascii="黑体" w:eastAsia="黑体"/>
              <w:sz w:val="21"/>
            </w:rPr>
          </w:pPr>
        </w:p>
      </w:tc>
      <w:tc>
        <w:tcPr>
          <w:tcW w:w="720" w:type="dxa"/>
          <w:tcBorders>
            <w:tl2br w:val="nil"/>
            <w:tr2bl w:val="nil"/>
          </w:tcBorders>
          <w:vAlign w:val="bottom"/>
        </w:tcPr>
        <w:p>
          <w:pPr>
            <w:pStyle w:val="5"/>
            <w:pBdr>
              <w:bottom w:val="none" w:color="auto" w:sz="0" w:space="0"/>
            </w:pBdr>
            <w:jc w:val="both"/>
            <w:rPr>
              <w:rFonts w:ascii="黑体" w:eastAsia="黑体"/>
            </w:rPr>
          </w:pPr>
          <w:r>
            <w:rPr>
              <w:rFonts w:hint="eastAsia" w:ascii="黑体" w:eastAsia="黑体"/>
            </w:rPr>
            <w:t>编号：</w:t>
          </w:r>
        </w:p>
      </w:tc>
      <w:tc>
        <w:tcPr>
          <w:tcW w:w="1800" w:type="dxa"/>
          <w:tcBorders>
            <w:tl2br w:val="nil"/>
            <w:tr2bl w:val="nil"/>
          </w:tcBorders>
          <w:vAlign w:val="bottom"/>
        </w:tcPr>
        <w:p>
          <w:pPr>
            <w:pStyle w:val="5"/>
            <w:pBdr>
              <w:bottom w:val="none" w:color="auto" w:sz="0" w:space="0"/>
            </w:pBdr>
            <w:jc w:val="both"/>
          </w:pPr>
          <w:r>
            <w:t>CQM/</w:t>
          </w:r>
          <w:r>
            <w:rPr>
              <w:rFonts w:hint="eastAsia"/>
            </w:rPr>
            <w:t>S-RZ-</w:t>
          </w:r>
          <w:r>
            <w:t>JL-</w:t>
          </w:r>
          <w:r>
            <w:rPr>
              <w:rFonts w:hint="eastAsia"/>
            </w:rPr>
            <w:t>SL-001</w:t>
          </w:r>
        </w:p>
      </w:tc>
    </w:tr>
  </w:tbl>
  <w:p>
    <w:pPr>
      <w:jc w:val="left"/>
      <w:rPr>
        <w:sz w:val="13"/>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7560310" cy="10692765"/>
          <wp:effectExtent l="0" t="0" r="8890" b="635"/>
          <wp:wrapNone/>
          <wp:docPr id="2" name="WordPictureWatermark25290259" descr="962306be775099fd3de14e0fdce536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25290259" descr="962306be775099fd3de14e0fdce536b"/>
                  <pic:cNvPicPr>
                    <a:picLocks noChangeAspect="1"/>
                  </pic:cNvPicPr>
                </pic:nvPicPr>
                <pic:blipFill>
                  <a:blip r:embed="rId1"/>
                  <a:stretch>
                    <a:fillRect/>
                  </a:stretch>
                </pic:blipFill>
                <pic:spPr>
                  <a:xfrm>
                    <a:off x="0" y="0"/>
                    <a:ext cx="7560310" cy="1069276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7"/>
      <w:tblW w:w="8640" w:type="dxa"/>
      <w:tblInd w:w="108" w:type="dxa"/>
      <w:tblBorders>
        <w:top w:val="none" w:color="auto" w:sz="0" w:space="0"/>
        <w:left w:val="none" w:color="auto" w:sz="0" w:space="0"/>
        <w:bottom w:val="thickThinSmallGap" w:color="002071" w:sz="12"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979"/>
      <w:gridCol w:w="2008"/>
      <w:gridCol w:w="717"/>
      <w:gridCol w:w="1936"/>
    </w:tblGrid>
    <w:tr>
      <w:tblPrEx>
        <w:tblBorders>
          <w:top w:val="none" w:color="auto" w:sz="0" w:space="0"/>
          <w:left w:val="none" w:color="auto" w:sz="0" w:space="0"/>
          <w:bottom w:val="thickThinSmallGap" w:color="002071"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8" w:hRule="atLeast"/>
      </w:trPr>
      <w:tc>
        <w:tcPr>
          <w:tcW w:w="4069" w:type="dxa"/>
          <w:tcBorders>
            <w:tl2br w:val="nil"/>
            <w:tr2bl w:val="nil"/>
          </w:tcBorders>
          <w:vAlign w:val="center"/>
        </w:tcPr>
        <w:p>
          <w:pPr>
            <w:pStyle w:val="5"/>
            <w:pBdr>
              <w:bottom w:val="none" w:color="auto" w:sz="0" w:space="0"/>
            </w:pBdr>
            <w:jc w:val="both"/>
          </w:pPr>
          <w:r>
            <w:drawing>
              <wp:anchor distT="0" distB="0" distL="0" distR="0" simplePos="0" relativeHeight="251661312" behindDoc="1" locked="0" layoutInCell="1" allowOverlap="1">
                <wp:simplePos x="0" y="0"/>
                <wp:positionH relativeFrom="column">
                  <wp:posOffset>10160</wp:posOffset>
                </wp:positionH>
                <wp:positionV relativeFrom="paragraph">
                  <wp:posOffset>101600</wp:posOffset>
                </wp:positionV>
                <wp:extent cx="1837690" cy="335280"/>
                <wp:effectExtent l="0" t="0" r="10160" b="7620"/>
                <wp:wrapNone/>
                <wp:docPr id="1" name="图片 0" descr="方圆标志全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0" descr="方圆标志全称.jpg"/>
                        <pic:cNvPicPr>
                          <a:picLocks noChangeAspect="1" noChangeArrowheads="1"/>
                        </pic:cNvPicPr>
                      </pic:nvPicPr>
                      <pic:blipFill>
                        <a:blip r:embed="rId1"/>
                        <a:stretch>
                          <a:fillRect/>
                        </a:stretch>
                      </pic:blipFill>
                      <pic:spPr>
                        <a:xfrm>
                          <a:off x="0" y="0"/>
                          <a:ext cx="1837690" cy="335280"/>
                        </a:xfrm>
                        <a:prstGeom prst="rect">
                          <a:avLst/>
                        </a:prstGeom>
                        <a:noFill/>
                        <a:ln w="9525">
                          <a:noFill/>
                          <a:miter lim="800000"/>
                          <a:headEnd/>
                          <a:tailEnd/>
                        </a:ln>
                      </pic:spPr>
                    </pic:pic>
                  </a:graphicData>
                </a:graphic>
              </wp:anchor>
            </w:drawing>
          </w:r>
        </w:p>
      </w:tc>
      <w:tc>
        <w:tcPr>
          <w:tcW w:w="2051" w:type="dxa"/>
          <w:tcBorders>
            <w:tl2br w:val="nil"/>
            <w:tr2bl w:val="nil"/>
          </w:tcBorders>
          <w:vAlign w:val="center"/>
        </w:tcPr>
        <w:p>
          <w:pPr>
            <w:pStyle w:val="5"/>
            <w:pBdr>
              <w:bottom w:val="none" w:color="auto" w:sz="0" w:space="0"/>
            </w:pBdr>
            <w:jc w:val="both"/>
            <w:rPr>
              <w:rFonts w:ascii="黑体" w:eastAsia="黑体"/>
              <w:sz w:val="21"/>
            </w:rPr>
          </w:pPr>
        </w:p>
      </w:tc>
      <w:tc>
        <w:tcPr>
          <w:tcW w:w="720" w:type="dxa"/>
          <w:tcBorders>
            <w:tl2br w:val="nil"/>
            <w:tr2bl w:val="nil"/>
          </w:tcBorders>
          <w:vAlign w:val="bottom"/>
        </w:tcPr>
        <w:p>
          <w:pPr>
            <w:pStyle w:val="5"/>
            <w:pBdr>
              <w:bottom w:val="none" w:color="auto" w:sz="0" w:space="0"/>
            </w:pBdr>
            <w:jc w:val="both"/>
            <w:rPr>
              <w:rFonts w:ascii="黑体" w:eastAsia="黑体"/>
            </w:rPr>
          </w:pPr>
          <w:r>
            <w:rPr>
              <w:rFonts w:hint="eastAsia" w:ascii="黑体" w:eastAsia="黑体"/>
            </w:rPr>
            <w:t>编号：</w:t>
          </w:r>
        </w:p>
      </w:tc>
      <w:tc>
        <w:tcPr>
          <w:tcW w:w="1800" w:type="dxa"/>
          <w:tcBorders>
            <w:tl2br w:val="nil"/>
            <w:tr2bl w:val="nil"/>
          </w:tcBorders>
          <w:vAlign w:val="bottom"/>
        </w:tcPr>
        <w:p>
          <w:pPr>
            <w:pStyle w:val="5"/>
            <w:pBdr>
              <w:bottom w:val="none" w:color="auto" w:sz="0" w:space="0"/>
            </w:pBdr>
            <w:jc w:val="both"/>
          </w:pPr>
          <w:r>
            <w:t>CQM/S-RZ-JL-NL-00</w:t>
          </w:r>
          <w:r>
            <w:rPr>
              <w:rFonts w:hint="eastAsia"/>
            </w:rPr>
            <w:t>2</w:t>
          </w:r>
        </w:p>
      </w:tc>
    </w:tr>
  </w:tbl>
  <w:p>
    <w:pPr>
      <w:pStyle w:val="5"/>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FC45EF"/>
    <w:multiLevelType w:val="multilevel"/>
    <w:tmpl w:val="01FC45EF"/>
    <w:lvl w:ilvl="0" w:tentative="0">
      <w:start w:val="0"/>
      <w:numFmt w:val="bullet"/>
      <w:lvlText w:val="□"/>
      <w:lvlJc w:val="left"/>
      <w:pPr>
        <w:ind w:left="420" w:hanging="420"/>
      </w:pPr>
      <w:rPr>
        <w:rFonts w:hint="eastAsia" w:ascii="宋体" w:hAnsi="宋体" w:eastAsia="宋体"/>
        <w:color w:val="000000" w:themeColor="text1"/>
        <w:u w:val="none"/>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TIyMDFmZGFiN2YyYmI5ZTc5NmQ2ODI2NjlhYWE5MmYifQ=="/>
  </w:docVars>
  <w:rsids>
    <w:rsidRoot w:val="0097232A"/>
    <w:rsid w:val="00190642"/>
    <w:rsid w:val="00200BC8"/>
    <w:rsid w:val="00250E6F"/>
    <w:rsid w:val="00265228"/>
    <w:rsid w:val="0034133B"/>
    <w:rsid w:val="00353C10"/>
    <w:rsid w:val="003A78DA"/>
    <w:rsid w:val="00417261"/>
    <w:rsid w:val="006972C0"/>
    <w:rsid w:val="006E54B3"/>
    <w:rsid w:val="006E5BF3"/>
    <w:rsid w:val="006F0ABB"/>
    <w:rsid w:val="007D00DA"/>
    <w:rsid w:val="008B27A8"/>
    <w:rsid w:val="008F06F7"/>
    <w:rsid w:val="0097232A"/>
    <w:rsid w:val="00A94630"/>
    <w:rsid w:val="00B72D93"/>
    <w:rsid w:val="00B83833"/>
    <w:rsid w:val="00C256A0"/>
    <w:rsid w:val="00D14326"/>
    <w:rsid w:val="00D26BE7"/>
    <w:rsid w:val="00DC42DF"/>
    <w:rsid w:val="00E3087D"/>
    <w:rsid w:val="00E316EA"/>
    <w:rsid w:val="00E400E3"/>
    <w:rsid w:val="00E704CB"/>
    <w:rsid w:val="00EA55DC"/>
    <w:rsid w:val="00EE499C"/>
    <w:rsid w:val="00F04B0A"/>
    <w:rsid w:val="02722AEC"/>
    <w:rsid w:val="1A3E70FE"/>
    <w:rsid w:val="1C4E5E0D"/>
    <w:rsid w:val="29C72FC9"/>
    <w:rsid w:val="2AE7294F"/>
    <w:rsid w:val="2CA27013"/>
    <w:rsid w:val="48C815A8"/>
    <w:rsid w:val="4CAD1A0B"/>
    <w:rsid w:val="592D756C"/>
    <w:rsid w:val="5F896624"/>
    <w:rsid w:val="6AF33A46"/>
    <w:rsid w:val="6DE3233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59"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5"/>
    <w:basedOn w:val="1"/>
    <w:next w:val="1"/>
    <w:link w:val="14"/>
    <w:qFormat/>
    <w:uiPriority w:val="0"/>
    <w:pPr>
      <w:keepNext/>
      <w:jc w:val="center"/>
      <w:outlineLvl w:val="4"/>
    </w:pPr>
    <w:rPr>
      <w:rFonts w:ascii="黑体" w:eastAsia="黑体"/>
      <w:sz w:val="72"/>
      <w:szCs w:val="21"/>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1"/>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Body Text Indent 3"/>
    <w:basedOn w:val="1"/>
    <w:qFormat/>
    <w:uiPriority w:val="0"/>
    <w:pPr>
      <w:ind w:firstLine="600" w:firstLineChars="200"/>
    </w:pPr>
    <w:rPr>
      <w:rFonts w:eastAsia="仿宋_GB2312"/>
      <w:sz w:val="30"/>
      <w:szCs w:val="20"/>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Hyperlink"/>
    <w:qFormat/>
    <w:uiPriority w:val="0"/>
    <w:rPr>
      <w:color w:val="0000FF"/>
      <w:u w:val="single"/>
    </w:rPr>
  </w:style>
  <w:style w:type="character" w:customStyle="1" w:styleId="11">
    <w:name w:val="批注框文本 Char"/>
    <w:basedOn w:val="9"/>
    <w:link w:val="3"/>
    <w:qFormat/>
    <w:uiPriority w:val="0"/>
    <w:rPr>
      <w:kern w:val="2"/>
      <w:sz w:val="18"/>
      <w:szCs w:val="18"/>
    </w:rPr>
  </w:style>
  <w:style w:type="paragraph" w:styleId="12">
    <w:name w:val="No Spacing"/>
    <w:link w:val="13"/>
    <w:qFormat/>
    <w:uiPriority w:val="1"/>
    <w:rPr>
      <w:rFonts w:asciiTheme="minorHAnsi" w:hAnsiTheme="minorHAnsi" w:eastAsiaTheme="minorEastAsia" w:cstheme="minorBidi"/>
      <w:sz w:val="22"/>
      <w:szCs w:val="22"/>
      <w:lang w:val="en-US" w:eastAsia="zh-CN" w:bidi="ar-SA"/>
    </w:rPr>
  </w:style>
  <w:style w:type="character" w:customStyle="1" w:styleId="13">
    <w:name w:val="无间隔 Char"/>
    <w:basedOn w:val="9"/>
    <w:link w:val="12"/>
    <w:qFormat/>
    <w:uiPriority w:val="1"/>
    <w:rPr>
      <w:rFonts w:asciiTheme="minorHAnsi" w:hAnsiTheme="minorHAnsi" w:eastAsiaTheme="minorEastAsia" w:cstheme="minorBidi"/>
      <w:sz w:val="22"/>
      <w:szCs w:val="22"/>
    </w:rPr>
  </w:style>
  <w:style w:type="character" w:customStyle="1" w:styleId="14">
    <w:name w:val="标题 5 Char"/>
    <w:basedOn w:val="9"/>
    <w:link w:val="2"/>
    <w:qFormat/>
    <w:uiPriority w:val="0"/>
    <w:rPr>
      <w:rFonts w:ascii="黑体" w:eastAsia="黑体"/>
      <w:kern w:val="2"/>
      <w:sz w:val="72"/>
      <w:szCs w:val="21"/>
    </w:rPr>
  </w:style>
  <w:style w:type="paragraph" w:styleId="15">
    <w:name w:val="List Paragraph"/>
    <w:basedOn w:val="1"/>
    <w:qFormat/>
    <w:uiPriority w:val="99"/>
    <w:pPr>
      <w:ind w:firstLine="420" w:firstLineChars="200"/>
    </w:pPr>
  </w:style>
  <w:style w:type="paragraph" w:customStyle="1" w:styleId="16">
    <w:name w:val="Default"/>
    <w:qFormat/>
    <w:uiPriority w:val="0"/>
    <w:pPr>
      <w:widowControl w:val="0"/>
      <w:autoSpaceDE w:val="0"/>
      <w:autoSpaceDN w:val="0"/>
      <w:adjustRightInd w:val="0"/>
    </w:pPr>
    <w:rPr>
      <w:rFonts w:ascii="Times New Roman" w:hAnsi="Times New Roman" w:eastAsia="宋体" w:cs="Times New Roman"/>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CDF836A-A6A7-4BB5-AD60-2A5B765F5421}">
  <ds:schemaRefs/>
</ds:datastoreItem>
</file>

<file path=docProps/app.xml><?xml version="1.0" encoding="utf-8"?>
<Properties xmlns="http://schemas.openxmlformats.org/officeDocument/2006/extended-properties" xmlns:vt="http://schemas.openxmlformats.org/officeDocument/2006/docPropsVTypes">
  <Template>Normal</Template>
  <Company>fy</Company>
  <Pages>1</Pages>
  <Words>285</Words>
  <Characters>330</Characters>
  <Lines>5</Lines>
  <Paragraphs>1</Paragraphs>
  <TotalTime>0</TotalTime>
  <ScaleCrop>false</ScaleCrop>
  <LinksUpToDate>false</LinksUpToDate>
  <CharactersWithSpaces>331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2023-01-17T11:30:00Z</dcterms:created>
  <dc:creator>hh</dc:creator>
  <cp:lastModifiedBy>zz</cp:lastModifiedBy>
  <dcterms:modified xsi:type="dcterms:W3CDTF">2023-05-29T05:25:21Z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1E3DA4A9AEB3495D9FBDAD87C74940A9</vt:lpwstr>
  </property>
</Properties>
</file>