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7" w:rsidRPr="000B5877" w:rsidRDefault="000B5877" w:rsidP="000B5877">
      <w:pPr>
        <w:widowControl/>
        <w:jc w:val="center"/>
        <w:outlineLvl w:val="1"/>
        <w:rPr>
          <w:rFonts w:ascii="黑体" w:eastAsia="黑体" w:hAnsi="黑体" w:cs="宋体"/>
          <w:b/>
          <w:bCs/>
          <w:color w:val="000000"/>
          <w:kern w:val="0"/>
          <w:sz w:val="60"/>
          <w:szCs w:val="60"/>
        </w:rPr>
      </w:pPr>
      <w:r w:rsidRPr="000B5877">
        <w:rPr>
          <w:rFonts w:ascii="黑体" w:eastAsia="黑体" w:hAnsi="黑体" w:cs="宋体" w:hint="eastAsia"/>
          <w:b/>
          <w:bCs/>
          <w:color w:val="000000"/>
          <w:kern w:val="0"/>
          <w:sz w:val="60"/>
          <w:szCs w:val="60"/>
        </w:rPr>
        <w:t>认证处置决定通知书</w:t>
      </w:r>
    </w:p>
    <w:p w:rsidR="000B5877" w:rsidRPr="000B5877" w:rsidRDefault="000B5877" w:rsidP="000B5877">
      <w:pPr>
        <w:widowControl/>
        <w:ind w:right="-58"/>
        <w:jc w:val="righ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通知编号：</w:t>
      </w:r>
      <w:r w:rsidRPr="000B5877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 CQM2018P-002159  </w:t>
      </w:r>
    </w:p>
    <w:p w:rsidR="000B5877" w:rsidRPr="000B5877" w:rsidRDefault="000B5877" w:rsidP="000B5877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0B5877" w:rsidRPr="000B5877" w:rsidRDefault="000B5877" w:rsidP="000B5877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致</w:t>
      </w:r>
      <w:r w:rsidRPr="000B5877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久盛地板有限公司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 </w:t>
      </w:r>
      <w:r w:rsidRPr="000B5877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:</w:t>
      </w:r>
    </w:p>
    <w:p w:rsidR="000B5877" w:rsidRPr="000B5877" w:rsidRDefault="000B5877" w:rsidP="000B5877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0B5877" w:rsidRPr="000B5877" w:rsidRDefault="000B5877" w:rsidP="000B5877">
      <w:pPr>
        <w:widowControl/>
        <w:spacing w:line="455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根据贵单位的申请，方圆集团同意注销证书号为：</w:t>
      </w:r>
      <w:r w:rsidRPr="000B5877">
        <w:rPr>
          <w:rFonts w:ascii="Simsun" w:eastAsia="宋体" w:hAnsi="Simsun" w:cs="宋体"/>
          <w:color w:val="000000"/>
          <w:kern w:val="0"/>
          <w:sz w:val="23"/>
        </w:rPr>
        <w:t>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  <w:u w:val="single"/>
        </w:rPr>
        <w:t> CAZM2015P1000803R0M  </w:t>
      </w:r>
      <w:r w:rsidRPr="000B5877">
        <w:rPr>
          <w:rFonts w:ascii="Simsun" w:eastAsia="宋体" w:hAnsi="Simsun" w:cs="宋体"/>
          <w:color w:val="000000"/>
          <w:kern w:val="0"/>
          <w:sz w:val="23"/>
          <w:u w:val="single"/>
        </w:rPr>
        <w:t>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的认证证书和认证标志。现因：</w:t>
      </w:r>
    </w:p>
    <w:p w:rsidR="000B5877" w:rsidRDefault="000B5877" w:rsidP="000B5877">
      <w:pPr>
        <w:widowControl/>
        <w:ind w:firstLine="480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</w:p>
    <w:p w:rsidR="000B5877" w:rsidRPr="000B5877" w:rsidRDefault="000B5877" w:rsidP="000B5877">
      <w:pPr>
        <w:widowControl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■</w:t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检查报告中描述企业要求注销次证书，本次检查也不包括此证书范围。</w:t>
      </w:r>
    </w:p>
    <w:p w:rsidR="000B5877" w:rsidRPr="000B5877" w:rsidRDefault="000B5877" w:rsidP="000B5877">
      <w:pPr>
        <w:widowControl/>
        <w:spacing w:line="455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请贵单位将认证证书返回方圆集团归档，并请贵单位停止使用和宣传上述认证证书和认证标志。</w:t>
      </w:r>
    </w:p>
    <w:p w:rsidR="000B5877" w:rsidRPr="000B5877" w:rsidRDefault="000B5877" w:rsidP="000B5877">
      <w:pPr>
        <w:widowControl/>
        <w:spacing w:line="455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感谢贵单位对方圆认证的信任和支持。</w:t>
      </w:r>
    </w:p>
    <w:p w:rsidR="000B5877" w:rsidRPr="000B5877" w:rsidRDefault="000B5877" w:rsidP="000B5877">
      <w:pPr>
        <w:widowControl/>
        <w:jc w:val="left"/>
        <w:rPr>
          <w:rFonts w:ascii="Simsun" w:eastAsia="宋体" w:hAnsi="Simsun" w:cs="宋体"/>
          <w:color w:val="000000"/>
          <w:kern w:val="0"/>
          <w:sz w:val="23"/>
          <w:szCs w:val="23"/>
        </w:rPr>
      </w:pPr>
    </w:p>
    <w:p w:rsidR="000B5877" w:rsidRPr="000B5877" w:rsidRDefault="000B5877" w:rsidP="000B5877">
      <w:pPr>
        <w:widowControl/>
        <w:spacing w:before="1516"/>
        <w:ind w:right="1971"/>
        <w:jc w:val="right"/>
        <w:rPr>
          <w:rFonts w:ascii="Simsun" w:eastAsia="宋体" w:hAnsi="Simsun" w:cs="宋体"/>
          <w:color w:val="000000"/>
          <w:kern w:val="0"/>
          <w:sz w:val="23"/>
          <w:szCs w:val="23"/>
        </w:rPr>
      </w:pPr>
      <w:r>
        <w:rPr>
          <w:rFonts w:ascii="Simsun" w:eastAsia="宋体" w:hAnsi="Simsun" w:cs="宋体"/>
          <w:noProof/>
          <w:color w:val="000000"/>
          <w:kern w:val="0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50800</wp:posOffset>
            </wp:positionV>
            <wp:extent cx="1571625" cy="1533525"/>
            <wp:effectExtent l="0" t="0" r="0" b="0"/>
            <wp:wrapNone/>
            <wp:docPr id="1" name="图片 0" descr="透明公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公章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877">
        <w:rPr>
          <w:rFonts w:ascii="Simsun" w:eastAsia="宋体" w:hAnsi="Simsun" w:cs="宋体"/>
          <w:color w:val="000000"/>
          <w:kern w:val="0"/>
          <w:sz w:val="23"/>
          <w:szCs w:val="23"/>
        </w:rPr>
        <w:t>2018-03-02</w:t>
      </w:r>
    </w:p>
    <w:p w:rsidR="00FA60A2" w:rsidRDefault="00FA60A2"/>
    <w:sectPr w:rsidR="00FA60A2" w:rsidSect="00FA6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5877"/>
    <w:rsid w:val="000B5877"/>
    <w:rsid w:val="00FA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587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587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B58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B5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937">
          <w:marLeft w:val="0"/>
          <w:marRight w:val="0"/>
          <w:marTop w:val="15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330">
              <w:marLeft w:val="1137"/>
              <w:marRight w:val="1137"/>
              <w:marTop w:val="0"/>
              <w:marBottom w:val="4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dyh</dc:creator>
  <cp:lastModifiedBy>dyh</cp:lastModifiedBy>
  <cp:revision>1</cp:revision>
  <dcterms:created xsi:type="dcterms:W3CDTF">2018-03-02T01:11:00Z</dcterms:created>
  <dcterms:modified xsi:type="dcterms:W3CDTF">2018-03-02T01:13:00Z</dcterms:modified>
</cp:coreProperties>
</file>